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1CFF" w:rsidRPr="004518E2" w:rsidRDefault="00501CFF" w:rsidP="004518E2">
      <w:pPr>
        <w:spacing w:after="0" w:line="240" w:lineRule="auto"/>
        <w:ind w:left="16992"/>
        <w:jc w:val="both"/>
        <w:rPr>
          <w:rFonts w:ascii="Times New Roman" w:hAnsi="Times New Roman" w:cs="Times New Roman"/>
          <w:bCs/>
          <w:sz w:val="28"/>
          <w:szCs w:val="28"/>
        </w:rPr>
      </w:pPr>
      <w:r w:rsidRPr="004518E2">
        <w:rPr>
          <w:rFonts w:ascii="Times New Roman" w:hAnsi="Times New Roman" w:cs="Times New Roman"/>
          <w:bCs/>
          <w:sz w:val="28"/>
          <w:szCs w:val="28"/>
        </w:rPr>
        <w:t xml:space="preserve">Приложение </w:t>
      </w:r>
      <w:r w:rsidR="00DB1924">
        <w:rPr>
          <w:rFonts w:ascii="Times New Roman" w:hAnsi="Times New Roman" w:cs="Times New Roman"/>
          <w:bCs/>
          <w:sz w:val="28"/>
          <w:szCs w:val="28"/>
        </w:rPr>
        <w:t>2</w:t>
      </w:r>
    </w:p>
    <w:p w:rsidR="00501CFF" w:rsidRPr="004518E2" w:rsidRDefault="00501CFF" w:rsidP="004518E2">
      <w:pPr>
        <w:spacing w:after="0" w:line="240" w:lineRule="auto"/>
        <w:ind w:left="16992"/>
        <w:jc w:val="both"/>
        <w:rPr>
          <w:rFonts w:ascii="Times New Roman" w:hAnsi="Times New Roman" w:cs="Times New Roman"/>
          <w:bCs/>
          <w:sz w:val="28"/>
          <w:szCs w:val="28"/>
        </w:rPr>
      </w:pPr>
      <w:r w:rsidRPr="004518E2">
        <w:rPr>
          <w:rFonts w:ascii="Times New Roman" w:hAnsi="Times New Roman" w:cs="Times New Roman"/>
          <w:bCs/>
          <w:sz w:val="28"/>
          <w:szCs w:val="28"/>
        </w:rPr>
        <w:t xml:space="preserve">к постановлению </w:t>
      </w:r>
    </w:p>
    <w:p w:rsidR="00501CFF" w:rsidRPr="004518E2" w:rsidRDefault="00AC74B9" w:rsidP="004518E2">
      <w:pPr>
        <w:spacing w:after="0" w:line="240" w:lineRule="auto"/>
        <w:ind w:left="16992"/>
        <w:jc w:val="both"/>
        <w:rPr>
          <w:rFonts w:ascii="Times New Roman" w:hAnsi="Times New Roman" w:cs="Times New Roman"/>
          <w:bCs/>
          <w:sz w:val="28"/>
          <w:szCs w:val="28"/>
        </w:rPr>
      </w:pPr>
      <w:r w:rsidRPr="004518E2">
        <w:rPr>
          <w:rFonts w:ascii="Times New Roman" w:hAnsi="Times New Roman" w:cs="Times New Roman"/>
          <w:bCs/>
          <w:sz w:val="28"/>
          <w:szCs w:val="28"/>
        </w:rPr>
        <w:t>А</w:t>
      </w:r>
      <w:r w:rsidR="00501CFF" w:rsidRPr="004518E2">
        <w:rPr>
          <w:rFonts w:ascii="Times New Roman" w:hAnsi="Times New Roman" w:cs="Times New Roman"/>
          <w:bCs/>
          <w:sz w:val="28"/>
          <w:szCs w:val="28"/>
        </w:rPr>
        <w:t>дминистрации г</w:t>
      </w:r>
      <w:r w:rsidR="00501CFF" w:rsidRPr="00941F75">
        <w:rPr>
          <w:rFonts w:ascii="Times New Roman" w:hAnsi="Times New Roman" w:cs="Times New Roman"/>
          <w:bCs/>
          <w:sz w:val="28"/>
          <w:szCs w:val="28"/>
        </w:rPr>
        <w:t>о</w:t>
      </w:r>
      <w:r w:rsidR="00501CFF" w:rsidRPr="004518E2">
        <w:rPr>
          <w:rFonts w:ascii="Times New Roman" w:hAnsi="Times New Roman" w:cs="Times New Roman"/>
          <w:bCs/>
          <w:sz w:val="28"/>
          <w:szCs w:val="28"/>
        </w:rPr>
        <w:t>рода</w:t>
      </w:r>
    </w:p>
    <w:p w:rsidR="00501CFF" w:rsidRPr="00BD0C84" w:rsidRDefault="009A4B07" w:rsidP="00BD0C84">
      <w:pPr>
        <w:spacing w:after="0" w:line="240" w:lineRule="auto"/>
        <w:ind w:left="16992"/>
        <w:jc w:val="both"/>
        <w:rPr>
          <w:rFonts w:ascii="Times New Roman" w:hAnsi="Times New Roman" w:cs="Times New Roman"/>
          <w:bCs/>
          <w:sz w:val="28"/>
          <w:szCs w:val="28"/>
        </w:rPr>
      </w:pPr>
      <w:r>
        <w:rPr>
          <w:rFonts w:ascii="Times New Roman" w:hAnsi="Times New Roman" w:cs="Times New Roman"/>
          <w:bCs/>
          <w:sz w:val="28"/>
          <w:szCs w:val="28"/>
        </w:rPr>
        <w:t xml:space="preserve">от ____________ </w:t>
      </w:r>
      <w:r w:rsidR="00501CFF" w:rsidRPr="00BD0C84">
        <w:rPr>
          <w:rFonts w:ascii="Times New Roman" w:hAnsi="Times New Roman" w:cs="Times New Roman"/>
          <w:bCs/>
          <w:sz w:val="28"/>
          <w:szCs w:val="28"/>
        </w:rPr>
        <w:t>№ _________</w:t>
      </w:r>
    </w:p>
    <w:p w:rsidR="00501CFF" w:rsidRDefault="0006436A" w:rsidP="00BD0C84">
      <w:pPr>
        <w:tabs>
          <w:tab w:val="left" w:pos="17325"/>
        </w:tabs>
        <w:spacing w:after="0" w:line="240" w:lineRule="auto"/>
        <w:ind w:firstLine="709"/>
        <w:jc w:val="both"/>
        <w:rPr>
          <w:rFonts w:ascii="Times New Roman" w:hAnsi="Times New Roman" w:cs="Times New Roman"/>
          <w:bCs/>
          <w:sz w:val="28"/>
          <w:szCs w:val="28"/>
        </w:rPr>
      </w:pPr>
      <w:r w:rsidRPr="00BD0C84">
        <w:rPr>
          <w:rFonts w:ascii="Times New Roman" w:hAnsi="Times New Roman" w:cs="Times New Roman"/>
          <w:bCs/>
          <w:sz w:val="28"/>
          <w:szCs w:val="28"/>
        </w:rPr>
        <w:tab/>
      </w:r>
    </w:p>
    <w:p w:rsidR="003628ED" w:rsidRPr="00BD0C84" w:rsidRDefault="003628ED" w:rsidP="00BD0C84">
      <w:pPr>
        <w:tabs>
          <w:tab w:val="left" w:pos="17325"/>
        </w:tabs>
        <w:spacing w:after="0" w:line="240" w:lineRule="auto"/>
        <w:ind w:firstLine="709"/>
        <w:jc w:val="both"/>
        <w:rPr>
          <w:rFonts w:ascii="Times New Roman" w:hAnsi="Times New Roman" w:cs="Times New Roman"/>
          <w:bCs/>
          <w:color w:val="FF0000"/>
          <w:sz w:val="28"/>
          <w:szCs w:val="28"/>
        </w:rPr>
      </w:pPr>
    </w:p>
    <w:p w:rsidR="00BD0C84" w:rsidRPr="00BD0C84" w:rsidRDefault="00BD0C84" w:rsidP="00BD0C84">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Внесение</w:t>
      </w:r>
      <w:r w:rsidRPr="00BD0C84">
        <w:rPr>
          <w:rFonts w:ascii="Times New Roman" w:hAnsi="Times New Roman" w:cs="Times New Roman"/>
          <w:bCs/>
          <w:sz w:val="28"/>
          <w:szCs w:val="28"/>
        </w:rPr>
        <w:t xml:space="preserve"> изменений </w:t>
      </w:r>
      <w:r w:rsidRPr="00BD0C84">
        <w:rPr>
          <w:rFonts w:ascii="Times New Roman" w:hAnsi="Times New Roman" w:cs="Times New Roman"/>
          <w:bCs/>
          <w:iCs/>
          <w:sz w:val="28"/>
          <w:szCs w:val="28"/>
        </w:rPr>
        <w:t>в проект межевания территории</w:t>
      </w:r>
      <w:r>
        <w:rPr>
          <w:rFonts w:ascii="Times New Roman" w:hAnsi="Times New Roman" w:cs="Times New Roman"/>
          <w:bCs/>
          <w:sz w:val="28"/>
          <w:szCs w:val="28"/>
        </w:rPr>
        <w:t xml:space="preserve"> </w:t>
      </w:r>
      <w:r w:rsidRPr="00BD0C84">
        <w:rPr>
          <w:rFonts w:ascii="Times New Roman" w:hAnsi="Times New Roman" w:cs="Times New Roman"/>
          <w:bCs/>
          <w:iCs/>
          <w:sz w:val="28"/>
          <w:szCs w:val="28"/>
        </w:rPr>
        <w:t>кварталов КК1А, КК2А, КК3А, КК2, КК1</w:t>
      </w:r>
      <w:r>
        <w:rPr>
          <w:rFonts w:ascii="Times New Roman" w:hAnsi="Times New Roman" w:cs="Times New Roman"/>
          <w:bCs/>
          <w:sz w:val="28"/>
          <w:szCs w:val="28"/>
        </w:rPr>
        <w:t xml:space="preserve"> </w:t>
      </w:r>
      <w:r w:rsidRPr="00BD0C84">
        <w:rPr>
          <w:rFonts w:ascii="Times New Roman" w:hAnsi="Times New Roman" w:cs="Times New Roman"/>
          <w:bCs/>
          <w:iCs/>
          <w:sz w:val="28"/>
          <w:szCs w:val="28"/>
        </w:rPr>
        <w:t>в городе Сургуте</w:t>
      </w:r>
    </w:p>
    <w:p w:rsidR="00BD0C84" w:rsidRPr="00BD0C84" w:rsidRDefault="00BD0C84" w:rsidP="00BD0C84">
      <w:pPr>
        <w:spacing w:after="0" w:line="240" w:lineRule="auto"/>
        <w:ind w:firstLine="709"/>
        <w:jc w:val="center"/>
        <w:rPr>
          <w:rFonts w:ascii="Times New Roman" w:hAnsi="Times New Roman" w:cs="Times New Roman"/>
          <w:bCs/>
          <w:sz w:val="28"/>
          <w:szCs w:val="28"/>
        </w:rPr>
      </w:pPr>
    </w:p>
    <w:tbl>
      <w:tblPr>
        <w:tblStyle w:val="a3"/>
        <w:tblW w:w="20554" w:type="dxa"/>
        <w:tblInd w:w="-5" w:type="dxa"/>
        <w:tblLook w:val="04A0" w:firstRow="1" w:lastRow="0" w:firstColumn="1" w:lastColumn="0" w:noHBand="0" w:noVBand="1"/>
      </w:tblPr>
      <w:tblGrid>
        <w:gridCol w:w="20554"/>
      </w:tblGrid>
      <w:tr w:rsidR="00FD7563" w:rsidTr="00026003">
        <w:trPr>
          <w:trHeight w:val="10377"/>
        </w:trPr>
        <w:tc>
          <w:tcPr>
            <w:tcW w:w="20554" w:type="dxa"/>
          </w:tcPr>
          <w:p w:rsidR="00FD7563" w:rsidRPr="006261EC" w:rsidRDefault="00EF3E52" w:rsidP="0093366D">
            <w:pPr>
              <w:spacing w:line="360" w:lineRule="auto"/>
              <w:jc w:val="center"/>
              <w:rPr>
                <w:rFonts w:ascii="Times New Roman" w:hAnsi="Times New Roman" w:cs="Times New Roman"/>
                <w:b/>
                <w:bCs/>
                <w:sz w:val="24"/>
                <w:szCs w:val="24"/>
              </w:rPr>
            </w:pPr>
            <w:bookmarkStart w:id="0" w:name="_GoBack"/>
            <w:r>
              <w:rPr>
                <w:rFonts w:ascii="Times New Roman" w:hAnsi="Times New Roman" w:cs="Times New Roman"/>
                <w:b/>
                <w:bCs/>
                <w:noProof/>
                <w:sz w:val="24"/>
                <w:szCs w:val="24"/>
                <w:lang w:eastAsia="ru-RU"/>
              </w:rPr>
              <w:drawing>
                <wp:inline distT="0" distB="0" distL="0" distR="0">
                  <wp:extent cx="9172575" cy="7848600"/>
                  <wp:effectExtent l="0" t="0" r="0" b="0"/>
                  <wp:docPr id="1" name="Рисунок 1" descr="Чертеж межевания территории М 1 1000-Лист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Чертеж межевания территории М 1 1000-Лист1_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72575" cy="7848600"/>
                          </a:xfrm>
                          <a:prstGeom prst="rect">
                            <a:avLst/>
                          </a:prstGeom>
                          <a:noFill/>
                          <a:ln>
                            <a:noFill/>
                          </a:ln>
                        </pic:spPr>
                      </pic:pic>
                    </a:graphicData>
                  </a:graphic>
                </wp:inline>
              </w:drawing>
            </w:r>
            <w:bookmarkEnd w:id="0"/>
          </w:p>
        </w:tc>
      </w:tr>
    </w:tbl>
    <w:p w:rsidR="00501CFF" w:rsidRDefault="00501CFF" w:rsidP="00FD7563">
      <w:pPr>
        <w:spacing w:line="360" w:lineRule="auto"/>
        <w:rPr>
          <w:rFonts w:ascii="Times New Roman" w:hAnsi="Times New Roman" w:cs="Times New Roman"/>
          <w:b/>
          <w:sz w:val="40"/>
          <w:szCs w:val="40"/>
        </w:rPr>
      </w:pPr>
    </w:p>
    <w:p w:rsidR="001C009D" w:rsidRPr="001C009D" w:rsidRDefault="00AA27EE" w:rsidP="0002600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Перечень и сведения</w:t>
      </w:r>
    </w:p>
    <w:p w:rsidR="001C009D" w:rsidRPr="001C009D" w:rsidRDefault="001C009D" w:rsidP="001C009D">
      <w:pPr>
        <w:spacing w:after="0" w:line="240" w:lineRule="auto"/>
        <w:ind w:firstLine="709"/>
        <w:jc w:val="center"/>
        <w:rPr>
          <w:rFonts w:ascii="Times New Roman" w:eastAsia="Times New Roman" w:hAnsi="Times New Roman" w:cs="Times New Roman"/>
          <w:sz w:val="28"/>
          <w:szCs w:val="28"/>
          <w:lang w:eastAsia="ru-RU"/>
        </w:rPr>
      </w:pPr>
      <w:r w:rsidRPr="001C009D">
        <w:rPr>
          <w:rFonts w:ascii="Times New Roman" w:eastAsia="Times New Roman" w:hAnsi="Times New Roman" w:cs="Times New Roman"/>
          <w:sz w:val="28"/>
          <w:szCs w:val="28"/>
          <w:lang w:eastAsia="ru-RU"/>
        </w:rPr>
        <w:t>о площади образуемых земельных участков, в том числе возможные способы их образования</w:t>
      </w:r>
    </w:p>
    <w:p w:rsidR="001C009D" w:rsidRPr="001C009D" w:rsidRDefault="001C009D" w:rsidP="001C009D">
      <w:pPr>
        <w:spacing w:after="0" w:line="240" w:lineRule="auto"/>
        <w:rPr>
          <w:rFonts w:ascii="Times New Roman" w:hAnsi="Times New Roman" w:cs="Times New Roman"/>
        </w:rPr>
      </w:pPr>
    </w:p>
    <w:tbl>
      <w:tblPr>
        <w:tblW w:w="21121" w:type="dxa"/>
        <w:tblInd w:w="13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567"/>
        <w:gridCol w:w="1843"/>
        <w:gridCol w:w="1407"/>
        <w:gridCol w:w="1275"/>
        <w:gridCol w:w="1134"/>
        <w:gridCol w:w="2421"/>
        <w:gridCol w:w="1984"/>
        <w:gridCol w:w="1843"/>
        <w:gridCol w:w="3250"/>
        <w:gridCol w:w="3118"/>
        <w:gridCol w:w="2268"/>
        <w:gridCol w:w="11"/>
      </w:tblGrid>
      <w:tr w:rsidR="000A7851" w:rsidRPr="005D02CD" w:rsidTr="007F0590">
        <w:trPr>
          <w:trHeight w:val="255"/>
        </w:trPr>
        <w:tc>
          <w:tcPr>
            <w:tcW w:w="21121" w:type="dxa"/>
            <w:gridSpan w:val="12"/>
            <w:tcBorders>
              <w:top w:val="single" w:sz="4" w:space="0" w:color="auto"/>
            </w:tcBorders>
          </w:tcPr>
          <w:p w:rsidR="000A7851" w:rsidRPr="000A7851" w:rsidRDefault="000A7851" w:rsidP="00163E13">
            <w:pPr>
              <w:jc w:val="center"/>
              <w:rPr>
                <w:rFonts w:ascii="Times New Roman" w:hAnsi="Times New Roman" w:cs="Times New Roman"/>
                <w:sz w:val="24"/>
                <w:szCs w:val="24"/>
              </w:rPr>
            </w:pPr>
            <w:r w:rsidRPr="00046DDA">
              <w:rPr>
                <w:rFonts w:ascii="Times New Roman" w:hAnsi="Times New Roman" w:cs="Times New Roman"/>
                <w:sz w:val="24"/>
                <w:szCs w:val="24"/>
              </w:rPr>
              <w:t>О</w:t>
            </w:r>
            <w:r w:rsidRPr="00026003">
              <w:rPr>
                <w:rFonts w:ascii="Times New Roman" w:hAnsi="Times New Roman" w:cs="Times New Roman"/>
                <w:sz w:val="24"/>
                <w:szCs w:val="24"/>
              </w:rPr>
              <w:t xml:space="preserve">бразуемые земельные участки </w:t>
            </w:r>
          </w:p>
        </w:tc>
      </w:tr>
      <w:tr w:rsidR="000A7851" w:rsidRPr="005D02CD" w:rsidTr="00EA11CF">
        <w:trPr>
          <w:gridAfter w:val="1"/>
          <w:wAfter w:w="11" w:type="dxa"/>
          <w:trHeight w:val="309"/>
        </w:trPr>
        <w:tc>
          <w:tcPr>
            <w:tcW w:w="567" w:type="dxa"/>
            <w:vMerge w:val="restart"/>
          </w:tcPr>
          <w:p w:rsidR="000A7851" w:rsidRPr="000A7851" w:rsidRDefault="000A7851" w:rsidP="00163E13">
            <w:pPr>
              <w:jc w:val="center"/>
              <w:rPr>
                <w:rFonts w:ascii="Times New Roman" w:hAnsi="Times New Roman" w:cs="Times New Roman"/>
                <w:sz w:val="24"/>
                <w:szCs w:val="24"/>
              </w:rPr>
            </w:pPr>
            <w:r w:rsidRPr="000A7851">
              <w:rPr>
                <w:rFonts w:ascii="Times New Roman" w:hAnsi="Times New Roman" w:cs="Times New Roman"/>
                <w:sz w:val="24"/>
                <w:szCs w:val="24"/>
              </w:rPr>
              <w:t>№ п/п</w:t>
            </w:r>
          </w:p>
        </w:tc>
        <w:tc>
          <w:tcPr>
            <w:tcW w:w="1843"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условный номер образуемого земельного участка, кадастровый номер изменяемого, сохраняемого участка</w:t>
            </w:r>
          </w:p>
        </w:tc>
        <w:tc>
          <w:tcPr>
            <w:tcW w:w="3816" w:type="dxa"/>
            <w:gridSpan w:val="3"/>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площадь, м</w:t>
            </w:r>
            <w:r w:rsidRPr="00026003">
              <w:rPr>
                <w:rFonts w:ascii="Times New Roman" w:hAnsi="Times New Roman" w:cs="Times New Roman"/>
                <w:sz w:val="24"/>
                <w:szCs w:val="24"/>
                <w:vertAlign w:val="superscript"/>
              </w:rPr>
              <w:t>2</w:t>
            </w:r>
          </w:p>
        </w:tc>
        <w:tc>
          <w:tcPr>
            <w:tcW w:w="2421"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адрес участка</w:t>
            </w:r>
          </w:p>
        </w:tc>
        <w:tc>
          <w:tcPr>
            <w:tcW w:w="1984"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кадастровый номер исходного земельного участка                    (при наличии)</w:t>
            </w:r>
          </w:p>
        </w:tc>
        <w:tc>
          <w:tcPr>
            <w:tcW w:w="1843"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фактическое использование</w:t>
            </w:r>
          </w:p>
        </w:tc>
        <w:tc>
          <w:tcPr>
            <w:tcW w:w="3250"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вид разрешенного использования по проекту межевания</w:t>
            </w:r>
          </w:p>
        </w:tc>
        <w:tc>
          <w:tcPr>
            <w:tcW w:w="3118"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возможные способы образования</w:t>
            </w:r>
          </w:p>
        </w:tc>
        <w:tc>
          <w:tcPr>
            <w:tcW w:w="2268" w:type="dxa"/>
            <w:vMerge w:val="restart"/>
          </w:tcPr>
          <w:p w:rsidR="000A7851" w:rsidRPr="00026003" w:rsidRDefault="000A7851" w:rsidP="00163E13">
            <w:pPr>
              <w:jc w:val="center"/>
              <w:rPr>
                <w:rFonts w:ascii="Times New Roman" w:hAnsi="Times New Roman" w:cs="Times New Roman"/>
                <w:sz w:val="24"/>
                <w:szCs w:val="24"/>
              </w:rPr>
            </w:pPr>
            <w:r w:rsidRPr="00026003">
              <w:rPr>
                <w:rFonts w:ascii="Times New Roman" w:hAnsi="Times New Roman" w:cs="Times New Roman"/>
                <w:sz w:val="24"/>
                <w:szCs w:val="24"/>
              </w:rPr>
              <w:t>примечание</w:t>
            </w:r>
          </w:p>
        </w:tc>
      </w:tr>
      <w:tr w:rsidR="000A7851" w:rsidRPr="005D02CD" w:rsidTr="00EA11CF">
        <w:trPr>
          <w:gridAfter w:val="1"/>
          <w:wAfter w:w="11" w:type="dxa"/>
          <w:trHeight w:val="1186"/>
        </w:trPr>
        <w:tc>
          <w:tcPr>
            <w:tcW w:w="567" w:type="dxa"/>
            <w:vMerge/>
          </w:tcPr>
          <w:p w:rsidR="000A7851" w:rsidRPr="005D02CD" w:rsidRDefault="000A7851" w:rsidP="00163E13">
            <w:pPr>
              <w:rPr>
                <w:sz w:val="18"/>
                <w:szCs w:val="18"/>
              </w:rPr>
            </w:pPr>
          </w:p>
        </w:tc>
        <w:tc>
          <w:tcPr>
            <w:tcW w:w="1843" w:type="dxa"/>
            <w:vMerge/>
          </w:tcPr>
          <w:p w:rsidR="000A7851" w:rsidRPr="005D02CD" w:rsidRDefault="000A7851" w:rsidP="00163E13">
            <w:pPr>
              <w:rPr>
                <w:sz w:val="18"/>
                <w:szCs w:val="18"/>
              </w:rPr>
            </w:pPr>
          </w:p>
        </w:tc>
        <w:tc>
          <w:tcPr>
            <w:tcW w:w="1407" w:type="dxa"/>
          </w:tcPr>
          <w:p w:rsidR="000A7851" w:rsidRPr="000A7851" w:rsidRDefault="000A7851" w:rsidP="00163E13">
            <w:pPr>
              <w:jc w:val="center"/>
              <w:rPr>
                <w:rFonts w:ascii="Times New Roman" w:hAnsi="Times New Roman" w:cs="Times New Roman"/>
                <w:sz w:val="24"/>
                <w:szCs w:val="24"/>
              </w:rPr>
            </w:pPr>
            <w:r>
              <w:rPr>
                <w:rFonts w:ascii="Times New Roman" w:hAnsi="Times New Roman" w:cs="Times New Roman"/>
                <w:sz w:val="24"/>
                <w:szCs w:val="24"/>
              </w:rPr>
              <w:t>суще</w:t>
            </w:r>
            <w:r w:rsidRPr="000A7851">
              <w:rPr>
                <w:rFonts w:ascii="Times New Roman" w:hAnsi="Times New Roman" w:cs="Times New Roman"/>
                <w:sz w:val="24"/>
                <w:szCs w:val="24"/>
              </w:rPr>
              <w:t>ству-ющая</w:t>
            </w:r>
          </w:p>
        </w:tc>
        <w:tc>
          <w:tcPr>
            <w:tcW w:w="1275" w:type="dxa"/>
          </w:tcPr>
          <w:p w:rsidR="000A7851" w:rsidRPr="000A7851" w:rsidRDefault="000A7851" w:rsidP="00163E13">
            <w:pPr>
              <w:ind w:left="-97" w:right="-116"/>
              <w:jc w:val="center"/>
              <w:rPr>
                <w:rFonts w:ascii="Times New Roman" w:hAnsi="Times New Roman" w:cs="Times New Roman"/>
                <w:spacing w:val="-6"/>
                <w:sz w:val="24"/>
                <w:szCs w:val="24"/>
              </w:rPr>
            </w:pPr>
            <w:r>
              <w:rPr>
                <w:rFonts w:ascii="Times New Roman" w:hAnsi="Times New Roman" w:cs="Times New Roman"/>
                <w:spacing w:val="-6"/>
                <w:sz w:val="24"/>
                <w:szCs w:val="24"/>
              </w:rPr>
              <w:t>расчетная</w:t>
            </w:r>
          </w:p>
          <w:p w:rsidR="000A7851" w:rsidRPr="000A7851" w:rsidRDefault="000A7851" w:rsidP="00163E13">
            <w:pPr>
              <w:jc w:val="center"/>
              <w:rPr>
                <w:rFonts w:ascii="Times New Roman" w:hAnsi="Times New Roman" w:cs="Times New Roman"/>
                <w:sz w:val="24"/>
                <w:szCs w:val="24"/>
              </w:rPr>
            </w:pPr>
          </w:p>
        </w:tc>
        <w:tc>
          <w:tcPr>
            <w:tcW w:w="1134" w:type="dxa"/>
          </w:tcPr>
          <w:p w:rsidR="000A7851" w:rsidRPr="000A7851" w:rsidRDefault="000A7851" w:rsidP="00163E13">
            <w:pPr>
              <w:ind w:left="-109" w:right="-105"/>
              <w:jc w:val="center"/>
              <w:rPr>
                <w:rFonts w:ascii="Times New Roman" w:hAnsi="Times New Roman" w:cs="Times New Roman"/>
                <w:spacing w:val="-4"/>
                <w:sz w:val="24"/>
                <w:szCs w:val="24"/>
              </w:rPr>
            </w:pPr>
            <w:r w:rsidRPr="000A7851">
              <w:rPr>
                <w:rFonts w:ascii="Times New Roman" w:hAnsi="Times New Roman" w:cs="Times New Roman"/>
                <w:spacing w:val="-4"/>
                <w:sz w:val="24"/>
                <w:szCs w:val="24"/>
              </w:rPr>
              <w:t>проектная</w:t>
            </w:r>
          </w:p>
        </w:tc>
        <w:tc>
          <w:tcPr>
            <w:tcW w:w="2421" w:type="dxa"/>
            <w:vMerge/>
          </w:tcPr>
          <w:p w:rsidR="000A7851" w:rsidRPr="005D02CD" w:rsidRDefault="000A7851" w:rsidP="00163E13">
            <w:pPr>
              <w:rPr>
                <w:sz w:val="18"/>
                <w:szCs w:val="18"/>
              </w:rPr>
            </w:pPr>
          </w:p>
        </w:tc>
        <w:tc>
          <w:tcPr>
            <w:tcW w:w="1984" w:type="dxa"/>
            <w:vMerge/>
          </w:tcPr>
          <w:p w:rsidR="000A7851" w:rsidRPr="005D02CD" w:rsidRDefault="000A7851" w:rsidP="00163E13">
            <w:pPr>
              <w:rPr>
                <w:sz w:val="18"/>
                <w:szCs w:val="18"/>
              </w:rPr>
            </w:pPr>
          </w:p>
        </w:tc>
        <w:tc>
          <w:tcPr>
            <w:tcW w:w="1843" w:type="dxa"/>
            <w:vMerge/>
          </w:tcPr>
          <w:p w:rsidR="000A7851" w:rsidRPr="005D02CD" w:rsidRDefault="000A7851" w:rsidP="00163E13">
            <w:pPr>
              <w:rPr>
                <w:sz w:val="18"/>
                <w:szCs w:val="18"/>
              </w:rPr>
            </w:pPr>
          </w:p>
        </w:tc>
        <w:tc>
          <w:tcPr>
            <w:tcW w:w="3250" w:type="dxa"/>
            <w:vMerge/>
          </w:tcPr>
          <w:p w:rsidR="000A7851" w:rsidRPr="005D02CD" w:rsidRDefault="000A7851" w:rsidP="00163E13">
            <w:pPr>
              <w:rPr>
                <w:sz w:val="18"/>
                <w:szCs w:val="18"/>
              </w:rPr>
            </w:pPr>
          </w:p>
        </w:tc>
        <w:tc>
          <w:tcPr>
            <w:tcW w:w="3118" w:type="dxa"/>
            <w:vMerge/>
          </w:tcPr>
          <w:p w:rsidR="000A7851" w:rsidRPr="005D02CD" w:rsidRDefault="000A7851" w:rsidP="00163E13">
            <w:pPr>
              <w:rPr>
                <w:sz w:val="18"/>
                <w:szCs w:val="18"/>
              </w:rPr>
            </w:pPr>
          </w:p>
        </w:tc>
        <w:tc>
          <w:tcPr>
            <w:tcW w:w="2268" w:type="dxa"/>
            <w:vMerge/>
            <w:vAlign w:val="center"/>
          </w:tcPr>
          <w:p w:rsidR="000A7851" w:rsidRPr="005D02CD" w:rsidRDefault="000A7851" w:rsidP="00163E13">
            <w:pPr>
              <w:rPr>
                <w:sz w:val="18"/>
                <w:szCs w:val="18"/>
              </w:rPr>
            </w:pPr>
          </w:p>
        </w:tc>
      </w:tr>
      <w:tr w:rsidR="00115631" w:rsidRPr="00115631" w:rsidTr="00B73972">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:ЗУ1</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lang w:val="en-US"/>
              </w:rPr>
            </w:pPr>
            <w:r w:rsidRPr="00115631">
              <w:rPr>
                <w:rFonts w:ascii="Times New Roman" w:hAnsi="Times New Roman" w:cs="Times New Roman"/>
                <w:bCs/>
                <w:sz w:val="20"/>
                <w:szCs w:val="20"/>
                <w:shd w:val="clear" w:color="auto" w:fill="FFFFFF"/>
              </w:rPr>
              <w:t>11</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271</w:t>
            </w:r>
          </w:p>
        </w:tc>
        <w:tc>
          <w:tcPr>
            <w:tcW w:w="2421" w:type="dxa"/>
            <w:vMerge w:val="restart"/>
          </w:tcPr>
          <w:p w:rsidR="00115631" w:rsidRPr="00115631" w:rsidRDefault="00115631" w:rsidP="00EA11CF">
            <w:pPr>
              <w:rPr>
                <w:rFonts w:ascii="Times New Roman" w:hAnsi="Times New Roman" w:cs="Times New Roman"/>
                <w:sz w:val="20"/>
                <w:szCs w:val="20"/>
              </w:rPr>
            </w:pPr>
            <w:r w:rsidRPr="00115631">
              <w:rPr>
                <w:rFonts w:ascii="Times New Roman" w:hAnsi="Times New Roman" w:cs="Times New Roman"/>
                <w:sz w:val="20"/>
                <w:szCs w:val="20"/>
              </w:rPr>
              <w:t xml:space="preserve">Ханты-Мансийский автономный округ - Югра, </w:t>
            </w:r>
            <w:r w:rsidR="00EA11CF">
              <w:rPr>
                <w:rFonts w:ascii="Times New Roman" w:hAnsi="Times New Roman" w:cs="Times New Roman"/>
                <w:sz w:val="20"/>
                <w:szCs w:val="20"/>
              </w:rPr>
              <w:t xml:space="preserve">город Сургут, улица </w:t>
            </w:r>
            <w:r w:rsidRPr="00115631">
              <w:rPr>
                <w:rFonts w:ascii="Times New Roman" w:hAnsi="Times New Roman" w:cs="Times New Roman"/>
                <w:sz w:val="20"/>
                <w:szCs w:val="20"/>
              </w:rPr>
              <w:t>Маяковского, 44</w:t>
            </w:r>
          </w:p>
        </w:tc>
        <w:tc>
          <w:tcPr>
            <w:tcW w:w="1984" w:type="dxa"/>
            <w:vMerge w:val="restart"/>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86:10:0101041:306</w:t>
            </w:r>
          </w:p>
        </w:tc>
        <w:tc>
          <w:tcPr>
            <w:tcW w:w="1843" w:type="dxa"/>
            <w:vAlign w:val="center"/>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15631" w:rsidRDefault="00046DDA" w:rsidP="001F3069">
            <w:pPr>
              <w:rPr>
                <w:rFonts w:ascii="Times New Roman" w:hAnsi="Times New Roman" w:cs="Times New Roman"/>
                <w:b/>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br/>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:ЗУ2</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149</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eastAsia="SimSun" w:hAnsi="Times New Roman" w:cs="Times New Roman"/>
                <w:color w:val="000000"/>
                <w:sz w:val="20"/>
                <w:szCs w:val="20"/>
                <w:lang w:eastAsia="zh-CN"/>
              </w:rPr>
            </w:pPr>
            <w:r>
              <w:rPr>
                <w:rFonts w:ascii="Times New Roman" w:hAnsi="Times New Roman" w:cs="Times New Roman"/>
                <w:color w:val="000000"/>
                <w:sz w:val="20"/>
                <w:szCs w:val="20"/>
              </w:rPr>
              <w:t>п</w:t>
            </w:r>
            <w:r w:rsidR="00115631" w:rsidRPr="00115631">
              <w:rPr>
                <w:rFonts w:ascii="Times New Roman" w:hAnsi="Times New Roman" w:cs="Times New Roman"/>
                <w:color w:val="000000"/>
                <w:sz w:val="20"/>
                <w:szCs w:val="20"/>
              </w:rPr>
              <w:t>редоставление коммунальных услуг</w:t>
            </w:r>
            <w:r w:rsidR="00115631" w:rsidRPr="00115631">
              <w:rPr>
                <w:rFonts w:ascii="Times New Roman" w:eastAsia="SimSun" w:hAnsi="Times New Roman" w:cs="Times New Roman"/>
                <w:color w:val="000000"/>
                <w:sz w:val="20"/>
                <w:szCs w:val="20"/>
                <w:lang w:eastAsia="zh-CN"/>
              </w:rPr>
              <w:t xml:space="preserve"> </w:t>
            </w:r>
            <w:r w:rsidR="00115631" w:rsidRPr="00115631">
              <w:rPr>
                <w:rFonts w:ascii="Times New Roman" w:hAnsi="Times New Roman" w:cs="Times New Roman"/>
                <w:color w:val="000000"/>
                <w:sz w:val="20"/>
                <w:szCs w:val="20"/>
              </w:rPr>
              <w:t>(код 3.1.1)</w:t>
            </w:r>
          </w:p>
        </w:tc>
        <w:tc>
          <w:tcPr>
            <w:tcW w:w="3118" w:type="dxa"/>
          </w:tcPr>
          <w:p w:rsidR="001F3069" w:rsidRDefault="00046DDA" w:rsidP="001F3069">
            <w:pPr>
              <w:rPr>
                <w:rFonts w:ascii="Times New Roman" w:hAnsi="Times New Roman" w:cs="Times New Roman"/>
                <w:bCs/>
                <w:sz w:val="20"/>
                <w:szCs w:val="20"/>
                <w:shd w:val="clear" w:color="auto" w:fill="FFFFFF"/>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p>
          <w:p w:rsidR="00115631" w:rsidRPr="00115631" w:rsidRDefault="00115631" w:rsidP="001F3069">
            <w:pP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:ЗУ3</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7</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058</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F3069" w:rsidRDefault="00046DDA" w:rsidP="001F3069">
            <w:pPr>
              <w:rPr>
                <w:rFonts w:ascii="Times New Roman" w:hAnsi="Times New Roman" w:cs="Times New Roman"/>
                <w:bCs/>
                <w:sz w:val="20"/>
                <w:szCs w:val="20"/>
                <w:shd w:val="clear" w:color="auto" w:fill="FFFFFF"/>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:ЗУ4</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13</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459</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:ЗУ5</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12</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036</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:ЗУ6</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5</w:t>
            </w:r>
            <w:r w:rsidR="00675025">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227</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color w:val="000000"/>
                <w:sz w:val="20"/>
                <w:szCs w:val="20"/>
              </w:rPr>
            </w:pPr>
            <w:r>
              <w:rPr>
                <w:rFonts w:ascii="Times New Roman" w:hAnsi="Times New Roman" w:cs="Times New Roman"/>
                <w:color w:val="000000"/>
                <w:sz w:val="20"/>
                <w:szCs w:val="20"/>
              </w:rPr>
              <w:t>х</w:t>
            </w:r>
            <w:r w:rsidR="00115631" w:rsidRPr="00115631">
              <w:rPr>
                <w:rFonts w:ascii="Times New Roman" w:hAnsi="Times New Roman" w:cs="Times New Roman"/>
                <w:color w:val="000000"/>
                <w:sz w:val="20"/>
                <w:szCs w:val="20"/>
              </w:rPr>
              <w:t xml:space="preserve">ранение автотранспорта </w:t>
            </w:r>
            <w:r w:rsidR="001F3069">
              <w:rPr>
                <w:rFonts w:ascii="Times New Roman" w:hAnsi="Times New Roman" w:cs="Times New Roman"/>
                <w:color w:val="000000"/>
                <w:sz w:val="20"/>
                <w:szCs w:val="20"/>
              </w:rPr>
              <w:br/>
            </w:r>
            <w:r w:rsidR="00115631" w:rsidRPr="00115631">
              <w:rPr>
                <w:rFonts w:ascii="Times New Roman" w:hAnsi="Times New Roman" w:cs="Times New Roman"/>
                <w:color w:val="000000"/>
                <w:sz w:val="20"/>
                <w:szCs w:val="20"/>
              </w:rPr>
              <w:t>(код 2.7.1)</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:ЗУ7</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168</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color w:val="000000"/>
                <w:sz w:val="20"/>
                <w:szCs w:val="20"/>
              </w:rPr>
            </w:pPr>
            <w:r>
              <w:rPr>
                <w:rFonts w:ascii="Times New Roman" w:hAnsi="Times New Roman" w:cs="Times New Roman"/>
                <w:color w:val="000000"/>
                <w:sz w:val="20"/>
                <w:szCs w:val="20"/>
              </w:rPr>
              <w:t>п</w:t>
            </w:r>
            <w:r w:rsidR="00115631" w:rsidRPr="00115631">
              <w:rPr>
                <w:rFonts w:ascii="Times New Roman" w:hAnsi="Times New Roman" w:cs="Times New Roman"/>
                <w:color w:val="000000"/>
                <w:sz w:val="20"/>
                <w:szCs w:val="20"/>
              </w:rPr>
              <w:t>редоставление коммунальных услуг (код 3.1.1)</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аздел земельного участка</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 xml:space="preserve"> 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:ЗУ8</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7</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234</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:ЗУ9</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14</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303</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д</w:t>
            </w:r>
            <w:r w:rsidR="00115631" w:rsidRPr="00115631">
              <w:rPr>
                <w:rFonts w:ascii="Times New Roman" w:hAnsi="Times New Roman" w:cs="Times New Roman"/>
                <w:color w:val="000000"/>
                <w:sz w:val="20"/>
                <w:szCs w:val="20"/>
              </w:rPr>
              <w:t>ошкольное, начальное и среднее общее образование (код 3.5.1)</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:ЗУ10</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11</w:t>
            </w:r>
            <w:r w:rsidR="001F3069">
              <w:rPr>
                <w:rFonts w:ascii="Times New Roman" w:hAnsi="Times New Roman" w:cs="Times New Roman"/>
                <w:bCs/>
                <w:sz w:val="20"/>
                <w:szCs w:val="20"/>
                <w:shd w:val="clear" w:color="auto" w:fill="FFFFFF"/>
              </w:rPr>
              <w:t xml:space="preserve"> </w:t>
            </w:r>
            <w:r w:rsidRPr="00115631">
              <w:rPr>
                <w:rFonts w:ascii="Times New Roman" w:hAnsi="Times New Roman" w:cs="Times New Roman"/>
                <w:bCs/>
                <w:sz w:val="20"/>
                <w:szCs w:val="20"/>
                <w:shd w:val="clear" w:color="auto" w:fill="FFFFFF"/>
              </w:rPr>
              <w:t>015</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sz w:val="20"/>
                <w:szCs w:val="20"/>
              </w:rPr>
            </w:pPr>
            <w:r>
              <w:rPr>
                <w:rFonts w:ascii="Times New Roman" w:hAnsi="Times New Roman" w:cs="Times New Roman"/>
                <w:color w:val="000000"/>
                <w:sz w:val="20"/>
                <w:szCs w:val="20"/>
              </w:rPr>
              <w:t>м</w:t>
            </w:r>
            <w:r w:rsidR="00115631" w:rsidRPr="00115631">
              <w:rPr>
                <w:rFonts w:ascii="Times New Roman" w:hAnsi="Times New Roman" w:cs="Times New Roman"/>
                <w:color w:val="000000"/>
                <w:sz w:val="20"/>
                <w:szCs w:val="20"/>
              </w:rPr>
              <w:t>ногоэтажная жилая застройка (высотная застройка) (код 2.6)</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 xml:space="preserve">аздел земельного участка </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r w:rsidR="00115631" w:rsidRPr="00115631" w:rsidTr="00EA11CF">
        <w:trPr>
          <w:gridAfter w:val="1"/>
          <w:wAfter w:w="11" w:type="dxa"/>
          <w:trHeight w:val="269"/>
        </w:trPr>
        <w:tc>
          <w:tcPr>
            <w:tcW w:w="56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43" w:type="dxa"/>
            <w:noWrap/>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color w:val="000000"/>
                <w:sz w:val="20"/>
                <w:szCs w:val="20"/>
              </w:rPr>
              <w:t>:ЗУ11</w:t>
            </w:r>
          </w:p>
        </w:tc>
        <w:tc>
          <w:tcPr>
            <w:tcW w:w="1407"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275"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w:t>
            </w:r>
          </w:p>
        </w:tc>
        <w:tc>
          <w:tcPr>
            <w:tcW w:w="1134" w:type="dxa"/>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bCs/>
                <w:sz w:val="20"/>
                <w:szCs w:val="20"/>
                <w:shd w:val="clear" w:color="auto" w:fill="FFFFFF"/>
              </w:rPr>
              <w:t>150</w:t>
            </w:r>
          </w:p>
        </w:tc>
        <w:tc>
          <w:tcPr>
            <w:tcW w:w="2421" w:type="dxa"/>
            <w:vMerge/>
            <w:vAlign w:val="center"/>
          </w:tcPr>
          <w:p w:rsidR="00115631" w:rsidRPr="00115631" w:rsidRDefault="00115631" w:rsidP="00115631">
            <w:pPr>
              <w:jc w:val="center"/>
              <w:rPr>
                <w:rFonts w:ascii="Times New Roman" w:hAnsi="Times New Roman" w:cs="Times New Roman"/>
                <w:sz w:val="20"/>
                <w:szCs w:val="20"/>
              </w:rPr>
            </w:pPr>
          </w:p>
        </w:tc>
        <w:tc>
          <w:tcPr>
            <w:tcW w:w="1984" w:type="dxa"/>
            <w:vMerge/>
            <w:vAlign w:val="center"/>
          </w:tcPr>
          <w:p w:rsidR="00115631" w:rsidRPr="00115631" w:rsidRDefault="00115631" w:rsidP="00115631">
            <w:pPr>
              <w:jc w:val="center"/>
              <w:rPr>
                <w:rFonts w:ascii="Times New Roman" w:hAnsi="Times New Roman" w:cs="Times New Roman"/>
                <w:sz w:val="20"/>
                <w:szCs w:val="20"/>
              </w:rPr>
            </w:pPr>
          </w:p>
        </w:tc>
        <w:tc>
          <w:tcPr>
            <w:tcW w:w="1843" w:type="dxa"/>
            <w:vAlign w:val="center"/>
          </w:tcPr>
          <w:p w:rsidR="00115631" w:rsidRPr="00115631" w:rsidRDefault="00115631" w:rsidP="00115631">
            <w:pPr>
              <w:jc w:val="center"/>
              <w:rPr>
                <w:rFonts w:ascii="Times New Roman" w:hAnsi="Times New Roman" w:cs="Times New Roman"/>
                <w:color w:val="000000"/>
                <w:sz w:val="20"/>
                <w:szCs w:val="20"/>
                <w:shd w:val="clear" w:color="auto" w:fill="F8F9FA"/>
              </w:rPr>
            </w:pPr>
            <w:r w:rsidRPr="00115631">
              <w:rPr>
                <w:rFonts w:ascii="Times New Roman" w:hAnsi="Times New Roman" w:cs="Times New Roman"/>
                <w:color w:val="000000"/>
                <w:sz w:val="20"/>
                <w:szCs w:val="20"/>
                <w:shd w:val="clear" w:color="auto" w:fill="F8F9FA"/>
              </w:rPr>
              <w:t>-</w:t>
            </w:r>
          </w:p>
        </w:tc>
        <w:tc>
          <w:tcPr>
            <w:tcW w:w="3250" w:type="dxa"/>
          </w:tcPr>
          <w:p w:rsidR="00115631" w:rsidRPr="00115631" w:rsidRDefault="00046DDA" w:rsidP="001F3069">
            <w:pPr>
              <w:rPr>
                <w:rFonts w:ascii="Times New Roman" w:hAnsi="Times New Roman" w:cs="Times New Roman"/>
                <w:color w:val="000000"/>
                <w:sz w:val="20"/>
                <w:szCs w:val="20"/>
              </w:rPr>
            </w:pPr>
            <w:r>
              <w:rPr>
                <w:rFonts w:ascii="Times New Roman" w:hAnsi="Times New Roman" w:cs="Times New Roman"/>
                <w:color w:val="000000"/>
                <w:sz w:val="20"/>
                <w:szCs w:val="20"/>
              </w:rPr>
              <w:t>п</w:t>
            </w:r>
            <w:r w:rsidR="00115631" w:rsidRPr="00115631">
              <w:rPr>
                <w:rFonts w:ascii="Times New Roman" w:hAnsi="Times New Roman" w:cs="Times New Roman"/>
                <w:color w:val="000000"/>
                <w:sz w:val="20"/>
                <w:szCs w:val="20"/>
              </w:rPr>
              <w:t>редоставление коммунальных услуг(код 3.1.1)</w:t>
            </w:r>
          </w:p>
        </w:tc>
        <w:tc>
          <w:tcPr>
            <w:tcW w:w="3118" w:type="dxa"/>
          </w:tcPr>
          <w:p w:rsidR="00115631" w:rsidRPr="00115631" w:rsidRDefault="00046DDA" w:rsidP="001F3069">
            <w:pPr>
              <w:rPr>
                <w:rFonts w:ascii="Times New Roman" w:hAnsi="Times New Roman" w:cs="Times New Roman"/>
                <w:color w:val="FF0000"/>
                <w:sz w:val="20"/>
                <w:szCs w:val="20"/>
              </w:rPr>
            </w:pPr>
            <w:r>
              <w:rPr>
                <w:rFonts w:ascii="Times New Roman" w:hAnsi="Times New Roman" w:cs="Times New Roman"/>
                <w:bCs/>
                <w:sz w:val="20"/>
                <w:szCs w:val="20"/>
                <w:shd w:val="clear" w:color="auto" w:fill="FFFFFF"/>
              </w:rPr>
              <w:t>р</w:t>
            </w:r>
            <w:r w:rsidR="00115631" w:rsidRPr="00115631">
              <w:rPr>
                <w:rFonts w:ascii="Times New Roman" w:hAnsi="Times New Roman" w:cs="Times New Roman"/>
                <w:bCs/>
                <w:sz w:val="20"/>
                <w:szCs w:val="20"/>
                <w:shd w:val="clear" w:color="auto" w:fill="FFFFFF"/>
              </w:rPr>
              <w:t>аздел земельного участка</w:t>
            </w:r>
            <w:r w:rsidR="001F3069">
              <w:rPr>
                <w:rFonts w:ascii="Times New Roman" w:hAnsi="Times New Roman" w:cs="Times New Roman"/>
                <w:bCs/>
                <w:sz w:val="20"/>
                <w:szCs w:val="20"/>
                <w:shd w:val="clear" w:color="auto" w:fill="FFFFFF"/>
              </w:rPr>
              <w:t xml:space="preserve">                      </w:t>
            </w:r>
            <w:r w:rsidR="00115631" w:rsidRPr="00115631">
              <w:rPr>
                <w:rFonts w:ascii="Times New Roman" w:hAnsi="Times New Roman" w:cs="Times New Roman"/>
                <w:bCs/>
                <w:sz w:val="20"/>
                <w:szCs w:val="20"/>
                <w:shd w:val="clear" w:color="auto" w:fill="FFFFFF"/>
              </w:rPr>
              <w:t xml:space="preserve"> с кадастровым номером 86:10:0101041:306</w:t>
            </w:r>
          </w:p>
        </w:tc>
        <w:tc>
          <w:tcPr>
            <w:tcW w:w="2268" w:type="dxa"/>
            <w:vAlign w:val="center"/>
          </w:tcPr>
          <w:p w:rsidR="00115631" w:rsidRPr="00115631" w:rsidRDefault="00115631" w:rsidP="001F3069">
            <w:pPr>
              <w:rPr>
                <w:rFonts w:ascii="Times New Roman" w:hAnsi="Times New Roman" w:cs="Times New Roman"/>
                <w:sz w:val="20"/>
                <w:szCs w:val="20"/>
              </w:rPr>
            </w:pPr>
          </w:p>
        </w:tc>
      </w:tr>
    </w:tbl>
    <w:p w:rsidR="00115631" w:rsidRDefault="00115631" w:rsidP="00115631">
      <w:pPr>
        <w:tabs>
          <w:tab w:val="left" w:pos="567"/>
        </w:tabs>
        <w:spacing w:after="0" w:line="240" w:lineRule="auto"/>
        <w:jc w:val="center"/>
        <w:rPr>
          <w:rFonts w:ascii="Times New Roman" w:hAnsi="Times New Roman" w:cs="Times New Roman"/>
          <w:sz w:val="28"/>
          <w:szCs w:val="28"/>
        </w:rPr>
      </w:pPr>
    </w:p>
    <w:p w:rsidR="00B73972" w:rsidRDefault="00B73972" w:rsidP="00115631">
      <w:pPr>
        <w:tabs>
          <w:tab w:val="left" w:pos="567"/>
        </w:tabs>
        <w:spacing w:after="0" w:line="240" w:lineRule="auto"/>
        <w:jc w:val="center"/>
        <w:rPr>
          <w:rFonts w:ascii="Times New Roman" w:hAnsi="Times New Roman" w:cs="Times New Roman"/>
          <w:sz w:val="28"/>
          <w:szCs w:val="28"/>
        </w:rPr>
      </w:pPr>
    </w:p>
    <w:p w:rsidR="00115631" w:rsidRPr="00115631" w:rsidRDefault="00115631" w:rsidP="00115631">
      <w:pPr>
        <w:tabs>
          <w:tab w:val="left" w:pos="567"/>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Предложения по установлению сервитутов</w:t>
      </w:r>
    </w:p>
    <w:p w:rsidR="00115631" w:rsidRPr="00046DDA" w:rsidRDefault="00115631" w:rsidP="00115631">
      <w:pPr>
        <w:spacing w:after="0" w:line="240" w:lineRule="auto"/>
        <w:rPr>
          <w:rFonts w:ascii="Times New Roman" w:hAnsi="Times New Roman" w:cs="Times New Roman"/>
          <w:sz w:val="28"/>
          <w:szCs w:val="28"/>
        </w:rPr>
      </w:pPr>
    </w:p>
    <w:tbl>
      <w:tblPr>
        <w:tblW w:w="4983" w:type="pct"/>
        <w:tblInd w:w="250" w:type="dxa"/>
        <w:tblLayout w:type="fixed"/>
        <w:tblLook w:val="04A0" w:firstRow="1" w:lastRow="0" w:firstColumn="1" w:lastColumn="0" w:noHBand="0" w:noVBand="1"/>
      </w:tblPr>
      <w:tblGrid>
        <w:gridCol w:w="2601"/>
        <w:gridCol w:w="3050"/>
        <w:gridCol w:w="3316"/>
        <w:gridCol w:w="3274"/>
        <w:gridCol w:w="3350"/>
        <w:gridCol w:w="5529"/>
      </w:tblGrid>
      <w:tr w:rsidR="003129B8" w:rsidRPr="00593DB4" w:rsidTr="003129B8">
        <w:trPr>
          <w:trHeight w:val="765"/>
        </w:trPr>
        <w:tc>
          <w:tcPr>
            <w:tcW w:w="616" w:type="pct"/>
            <w:tcBorders>
              <w:top w:val="single" w:sz="4" w:space="0" w:color="auto"/>
              <w:left w:val="single" w:sz="4" w:space="0" w:color="auto"/>
              <w:bottom w:val="single" w:sz="4" w:space="0" w:color="auto"/>
              <w:right w:val="single" w:sz="4" w:space="0" w:color="auto"/>
            </w:tcBorders>
          </w:tcPr>
          <w:p w:rsidR="003129B8" w:rsidRPr="0093366D" w:rsidRDefault="003129B8" w:rsidP="003129B8">
            <w:pPr>
              <w:jc w:val="center"/>
              <w:rPr>
                <w:rFonts w:ascii="Times New Roman" w:hAnsi="Times New Roman" w:cs="Times New Roman"/>
                <w:sz w:val="24"/>
                <w:szCs w:val="24"/>
              </w:rPr>
            </w:pPr>
            <w:r w:rsidRPr="0093366D">
              <w:rPr>
                <w:rFonts w:ascii="Times New Roman" w:hAnsi="Times New Roman" w:cs="Times New Roman"/>
                <w:sz w:val="24"/>
                <w:szCs w:val="24"/>
              </w:rPr>
              <w:t>Условный номер сервитута</w:t>
            </w:r>
          </w:p>
        </w:tc>
        <w:tc>
          <w:tcPr>
            <w:tcW w:w="722" w:type="pct"/>
            <w:tcBorders>
              <w:top w:val="single" w:sz="4" w:space="0" w:color="auto"/>
              <w:left w:val="single" w:sz="4" w:space="0" w:color="auto"/>
              <w:bottom w:val="single" w:sz="4" w:space="0" w:color="auto"/>
              <w:right w:val="single" w:sz="4" w:space="0" w:color="auto"/>
            </w:tcBorders>
          </w:tcPr>
          <w:p w:rsidR="003129B8" w:rsidRPr="0093366D" w:rsidRDefault="003129B8" w:rsidP="003129B8">
            <w:pPr>
              <w:jc w:val="center"/>
              <w:rPr>
                <w:rFonts w:ascii="Times New Roman" w:hAnsi="Times New Roman" w:cs="Times New Roman"/>
                <w:sz w:val="24"/>
                <w:szCs w:val="24"/>
              </w:rPr>
            </w:pPr>
            <w:r w:rsidRPr="0093366D">
              <w:rPr>
                <w:rFonts w:ascii="Times New Roman" w:hAnsi="Times New Roman" w:cs="Times New Roman"/>
                <w:sz w:val="24"/>
                <w:szCs w:val="24"/>
              </w:rPr>
              <w:t>Площадь предлагаемого сервитута, м</w:t>
            </w:r>
            <w:r w:rsidRPr="00B73972">
              <w:rPr>
                <w:rFonts w:ascii="Times New Roman" w:hAnsi="Times New Roman" w:cs="Times New Roman"/>
                <w:sz w:val="24"/>
                <w:szCs w:val="24"/>
                <w:vertAlign w:val="superscript"/>
              </w:rPr>
              <w:t>2</w:t>
            </w:r>
          </w:p>
        </w:tc>
        <w:tc>
          <w:tcPr>
            <w:tcW w:w="785" w:type="pct"/>
            <w:tcBorders>
              <w:top w:val="single" w:sz="4" w:space="0" w:color="auto"/>
              <w:left w:val="nil"/>
              <w:bottom w:val="single" w:sz="4" w:space="0" w:color="auto"/>
              <w:right w:val="single" w:sz="4" w:space="0" w:color="auto"/>
            </w:tcBorders>
            <w:shd w:val="clear" w:color="auto" w:fill="auto"/>
            <w:hideMark/>
          </w:tcPr>
          <w:p w:rsidR="003129B8" w:rsidRPr="0093366D" w:rsidRDefault="003129B8" w:rsidP="00B73972">
            <w:pPr>
              <w:jc w:val="center"/>
              <w:rPr>
                <w:rFonts w:ascii="Times New Roman" w:hAnsi="Times New Roman" w:cs="Times New Roman"/>
                <w:sz w:val="24"/>
                <w:szCs w:val="24"/>
              </w:rPr>
            </w:pPr>
            <w:r w:rsidRPr="0093366D">
              <w:rPr>
                <w:rFonts w:ascii="Times New Roman" w:hAnsi="Times New Roman" w:cs="Times New Roman"/>
                <w:sz w:val="24"/>
                <w:szCs w:val="24"/>
              </w:rPr>
              <w:t>Номер земельного участка</w:t>
            </w:r>
          </w:p>
        </w:tc>
        <w:tc>
          <w:tcPr>
            <w:tcW w:w="775" w:type="pct"/>
            <w:tcBorders>
              <w:top w:val="single" w:sz="4" w:space="0" w:color="auto"/>
              <w:left w:val="nil"/>
              <w:bottom w:val="single" w:sz="4" w:space="0" w:color="auto"/>
              <w:right w:val="single" w:sz="4" w:space="0" w:color="auto"/>
            </w:tcBorders>
            <w:shd w:val="clear" w:color="auto" w:fill="auto"/>
            <w:hideMark/>
          </w:tcPr>
          <w:p w:rsidR="003129B8" w:rsidRPr="0093366D" w:rsidRDefault="003129B8" w:rsidP="003129B8">
            <w:pPr>
              <w:jc w:val="center"/>
              <w:rPr>
                <w:rFonts w:ascii="Times New Roman" w:hAnsi="Times New Roman" w:cs="Times New Roman"/>
                <w:sz w:val="24"/>
                <w:szCs w:val="24"/>
              </w:rPr>
            </w:pPr>
            <w:r w:rsidRPr="0093366D">
              <w:rPr>
                <w:rFonts w:ascii="Times New Roman" w:hAnsi="Times New Roman" w:cs="Times New Roman"/>
                <w:sz w:val="24"/>
                <w:szCs w:val="24"/>
              </w:rPr>
              <w:t>Площадь земельного участка, м</w:t>
            </w:r>
            <w:r w:rsidRPr="00B73972">
              <w:rPr>
                <w:rFonts w:ascii="Times New Roman" w:hAnsi="Times New Roman" w:cs="Times New Roman"/>
                <w:sz w:val="24"/>
                <w:szCs w:val="24"/>
                <w:vertAlign w:val="superscript"/>
              </w:rPr>
              <w:t>2</w:t>
            </w:r>
          </w:p>
        </w:tc>
        <w:tc>
          <w:tcPr>
            <w:tcW w:w="793" w:type="pct"/>
            <w:tcBorders>
              <w:top w:val="single" w:sz="4" w:space="0" w:color="auto"/>
              <w:left w:val="nil"/>
              <w:bottom w:val="single" w:sz="4" w:space="0" w:color="auto"/>
              <w:right w:val="single" w:sz="4" w:space="0" w:color="auto"/>
            </w:tcBorders>
            <w:shd w:val="clear" w:color="auto" w:fill="auto"/>
          </w:tcPr>
          <w:p w:rsidR="003129B8" w:rsidRPr="0093366D" w:rsidRDefault="003129B8" w:rsidP="003129B8">
            <w:pPr>
              <w:autoSpaceDE w:val="0"/>
              <w:autoSpaceDN w:val="0"/>
              <w:adjustRightInd w:val="0"/>
              <w:jc w:val="center"/>
              <w:rPr>
                <w:rFonts w:ascii="Times New Roman" w:hAnsi="Times New Roman" w:cs="Times New Roman"/>
                <w:sz w:val="24"/>
                <w:szCs w:val="24"/>
              </w:rPr>
            </w:pPr>
            <w:r w:rsidRPr="0093366D">
              <w:rPr>
                <w:rFonts w:ascii="Times New Roman" w:hAnsi="Times New Roman" w:cs="Times New Roman"/>
                <w:sz w:val="24"/>
                <w:szCs w:val="24"/>
              </w:rPr>
              <w:t>Площадь части земельного участка, подлежащего обременению публичным сервитутом, м</w:t>
            </w:r>
            <w:r w:rsidRPr="00B73972">
              <w:rPr>
                <w:rFonts w:ascii="Times New Roman" w:hAnsi="Times New Roman" w:cs="Times New Roman"/>
                <w:sz w:val="24"/>
                <w:szCs w:val="24"/>
                <w:vertAlign w:val="superscript"/>
              </w:rPr>
              <w:t>2</w:t>
            </w:r>
          </w:p>
        </w:tc>
        <w:tc>
          <w:tcPr>
            <w:tcW w:w="1309" w:type="pct"/>
            <w:tcBorders>
              <w:top w:val="single" w:sz="4" w:space="0" w:color="auto"/>
              <w:left w:val="nil"/>
              <w:bottom w:val="single" w:sz="4" w:space="0" w:color="auto"/>
              <w:right w:val="single" w:sz="4" w:space="0" w:color="auto"/>
            </w:tcBorders>
            <w:shd w:val="clear" w:color="auto" w:fill="auto"/>
          </w:tcPr>
          <w:p w:rsidR="003129B8" w:rsidRPr="0093366D" w:rsidRDefault="003129B8" w:rsidP="003129B8">
            <w:pPr>
              <w:jc w:val="center"/>
              <w:rPr>
                <w:rFonts w:ascii="Times New Roman" w:hAnsi="Times New Roman" w:cs="Times New Roman"/>
                <w:sz w:val="24"/>
                <w:szCs w:val="24"/>
              </w:rPr>
            </w:pPr>
            <w:r w:rsidRPr="0093366D">
              <w:rPr>
                <w:rFonts w:ascii="Times New Roman" w:hAnsi="Times New Roman" w:cs="Times New Roman"/>
                <w:sz w:val="24"/>
                <w:szCs w:val="24"/>
              </w:rPr>
              <w:t>Назначение сервитута</w:t>
            </w:r>
          </w:p>
        </w:tc>
      </w:tr>
      <w:tr w:rsidR="00527CBE" w:rsidRPr="00593DB4" w:rsidTr="00B73972">
        <w:trPr>
          <w:trHeight w:val="492"/>
        </w:trPr>
        <w:tc>
          <w:tcPr>
            <w:tcW w:w="616" w:type="pct"/>
            <w:vMerge w:val="restart"/>
            <w:tcBorders>
              <w:top w:val="nil"/>
              <w:left w:val="single" w:sz="4" w:space="0" w:color="auto"/>
              <w:right w:val="single" w:sz="4" w:space="0" w:color="auto"/>
            </w:tcBorders>
          </w:tcPr>
          <w:p w:rsidR="00527CBE" w:rsidRPr="0093366D" w:rsidRDefault="00527CBE" w:rsidP="0093366D">
            <w:pPr>
              <w:jc w:val="center"/>
              <w:rPr>
                <w:rFonts w:ascii="Times New Roman" w:hAnsi="Times New Roman" w:cs="Times New Roman"/>
                <w:sz w:val="24"/>
                <w:szCs w:val="24"/>
              </w:rPr>
            </w:pPr>
            <w:r w:rsidRPr="0093366D">
              <w:rPr>
                <w:rFonts w:ascii="Times New Roman" w:hAnsi="Times New Roman" w:cs="Times New Roman"/>
                <w:sz w:val="24"/>
                <w:szCs w:val="24"/>
              </w:rPr>
              <w:t>:ПС1</w:t>
            </w:r>
          </w:p>
        </w:tc>
        <w:tc>
          <w:tcPr>
            <w:tcW w:w="722" w:type="pct"/>
            <w:vMerge w:val="restart"/>
            <w:tcBorders>
              <w:top w:val="nil"/>
              <w:left w:val="single" w:sz="4" w:space="0" w:color="auto"/>
              <w:right w:val="single" w:sz="4" w:space="0" w:color="auto"/>
            </w:tcBorders>
          </w:tcPr>
          <w:p w:rsidR="00527CBE" w:rsidRPr="0093366D" w:rsidRDefault="00527CBE" w:rsidP="004B3020">
            <w:pPr>
              <w:jc w:val="center"/>
              <w:rPr>
                <w:rFonts w:ascii="Times New Roman" w:hAnsi="Times New Roman" w:cs="Times New Roman"/>
                <w:sz w:val="24"/>
                <w:szCs w:val="24"/>
              </w:rPr>
            </w:pPr>
            <w:r w:rsidRPr="0093366D">
              <w:rPr>
                <w:rFonts w:ascii="Times New Roman" w:hAnsi="Times New Roman" w:cs="Times New Roman"/>
                <w:sz w:val="24"/>
                <w:szCs w:val="24"/>
              </w:rPr>
              <w:t>25</w:t>
            </w:r>
            <w:r>
              <w:rPr>
                <w:rFonts w:ascii="Times New Roman" w:hAnsi="Times New Roman" w:cs="Times New Roman"/>
                <w:sz w:val="24"/>
                <w:szCs w:val="24"/>
              </w:rPr>
              <w:t>41</w:t>
            </w:r>
          </w:p>
        </w:tc>
        <w:tc>
          <w:tcPr>
            <w:tcW w:w="785" w:type="pct"/>
            <w:tcBorders>
              <w:top w:val="nil"/>
              <w:left w:val="nil"/>
              <w:bottom w:val="single" w:sz="4" w:space="0" w:color="auto"/>
              <w:right w:val="single" w:sz="4" w:space="0" w:color="auto"/>
            </w:tcBorders>
            <w:shd w:val="clear" w:color="auto" w:fill="auto"/>
            <w:noWrap/>
          </w:tcPr>
          <w:p w:rsidR="00527CBE" w:rsidRPr="0093366D" w:rsidRDefault="00527CBE" w:rsidP="0093366D">
            <w:pPr>
              <w:jc w:val="center"/>
              <w:rPr>
                <w:rFonts w:ascii="Times New Roman" w:hAnsi="Times New Roman" w:cs="Times New Roman"/>
                <w:sz w:val="24"/>
                <w:szCs w:val="24"/>
              </w:rPr>
            </w:pPr>
            <w:r w:rsidRPr="0093366D">
              <w:rPr>
                <w:rFonts w:ascii="Times New Roman" w:hAnsi="Times New Roman" w:cs="Times New Roman"/>
                <w:sz w:val="24"/>
                <w:szCs w:val="24"/>
              </w:rPr>
              <w:t>:ЗУ1</w:t>
            </w:r>
          </w:p>
        </w:tc>
        <w:tc>
          <w:tcPr>
            <w:tcW w:w="775" w:type="pct"/>
            <w:tcBorders>
              <w:top w:val="nil"/>
              <w:left w:val="nil"/>
              <w:bottom w:val="single" w:sz="4" w:space="0" w:color="auto"/>
              <w:right w:val="single" w:sz="4" w:space="0" w:color="auto"/>
            </w:tcBorders>
            <w:shd w:val="clear" w:color="auto" w:fill="auto"/>
            <w:noWrap/>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11271</w:t>
            </w:r>
          </w:p>
        </w:tc>
        <w:tc>
          <w:tcPr>
            <w:tcW w:w="793" w:type="pct"/>
            <w:tcBorders>
              <w:top w:val="nil"/>
              <w:left w:val="nil"/>
              <w:bottom w:val="single" w:sz="4" w:space="0" w:color="auto"/>
              <w:right w:val="single" w:sz="4" w:space="0" w:color="auto"/>
            </w:tcBorders>
            <w:shd w:val="clear" w:color="auto" w:fill="auto"/>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650</w:t>
            </w:r>
          </w:p>
        </w:tc>
        <w:tc>
          <w:tcPr>
            <w:tcW w:w="1309" w:type="pct"/>
            <w:vMerge w:val="restart"/>
            <w:tcBorders>
              <w:top w:val="nil"/>
              <w:left w:val="nil"/>
              <w:right w:val="single" w:sz="4" w:space="0" w:color="auto"/>
            </w:tcBorders>
            <w:shd w:val="clear" w:color="auto" w:fill="auto"/>
            <w:noWrap/>
          </w:tcPr>
          <w:p w:rsidR="00527CBE" w:rsidRPr="0093366D" w:rsidRDefault="00B73972" w:rsidP="0093366D">
            <w:pPr>
              <w:jc w:val="center"/>
              <w:rPr>
                <w:rFonts w:ascii="Times New Roman" w:hAnsi="Times New Roman" w:cs="Times New Roman"/>
                <w:sz w:val="24"/>
                <w:szCs w:val="24"/>
              </w:rPr>
            </w:pPr>
            <w:r>
              <w:rPr>
                <w:rFonts w:ascii="Times New Roman" w:hAnsi="Times New Roman" w:cs="Times New Roman"/>
                <w:sz w:val="24"/>
                <w:szCs w:val="24"/>
              </w:rPr>
              <w:t>п</w:t>
            </w:r>
            <w:r w:rsidR="00527CBE" w:rsidRPr="0093366D">
              <w:rPr>
                <w:rFonts w:ascii="Times New Roman" w:hAnsi="Times New Roman" w:cs="Times New Roman"/>
                <w:sz w:val="24"/>
                <w:szCs w:val="24"/>
              </w:rPr>
              <w:t>рохода или проезда через земельный участок</w:t>
            </w:r>
          </w:p>
        </w:tc>
      </w:tr>
      <w:tr w:rsidR="00527CBE" w:rsidRPr="00593DB4" w:rsidTr="00B73972">
        <w:trPr>
          <w:trHeight w:val="429"/>
        </w:trPr>
        <w:tc>
          <w:tcPr>
            <w:tcW w:w="616"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22"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85" w:type="pct"/>
            <w:tcBorders>
              <w:top w:val="single" w:sz="4" w:space="0" w:color="auto"/>
              <w:left w:val="nil"/>
              <w:bottom w:val="single" w:sz="4" w:space="0" w:color="auto"/>
              <w:right w:val="single" w:sz="4" w:space="0" w:color="auto"/>
            </w:tcBorders>
            <w:shd w:val="clear" w:color="auto" w:fill="auto"/>
            <w:noWrap/>
          </w:tcPr>
          <w:p w:rsidR="00527CBE" w:rsidRPr="0093366D" w:rsidRDefault="00527CBE" w:rsidP="003129B8">
            <w:pPr>
              <w:jc w:val="center"/>
              <w:rPr>
                <w:rFonts w:ascii="Times New Roman" w:hAnsi="Times New Roman" w:cs="Times New Roman"/>
                <w:sz w:val="24"/>
                <w:szCs w:val="24"/>
              </w:rPr>
            </w:pPr>
            <w:r w:rsidRPr="0093366D">
              <w:rPr>
                <w:rFonts w:ascii="Times New Roman" w:hAnsi="Times New Roman" w:cs="Times New Roman"/>
                <w:sz w:val="24"/>
                <w:szCs w:val="24"/>
              </w:rPr>
              <w:t>:ЗУ4</w:t>
            </w:r>
          </w:p>
        </w:tc>
        <w:tc>
          <w:tcPr>
            <w:tcW w:w="775" w:type="pct"/>
            <w:tcBorders>
              <w:top w:val="single" w:sz="4" w:space="0" w:color="auto"/>
              <w:left w:val="nil"/>
              <w:bottom w:val="single" w:sz="4" w:space="0" w:color="auto"/>
              <w:right w:val="single" w:sz="4" w:space="0" w:color="auto"/>
            </w:tcBorders>
            <w:shd w:val="clear" w:color="auto" w:fill="auto"/>
            <w:noWrap/>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13459</w:t>
            </w:r>
          </w:p>
        </w:tc>
        <w:tc>
          <w:tcPr>
            <w:tcW w:w="793" w:type="pct"/>
            <w:tcBorders>
              <w:top w:val="single" w:sz="4" w:space="0" w:color="auto"/>
              <w:left w:val="nil"/>
              <w:bottom w:val="single" w:sz="4" w:space="0" w:color="auto"/>
              <w:right w:val="single" w:sz="4" w:space="0" w:color="auto"/>
            </w:tcBorders>
            <w:shd w:val="clear" w:color="auto" w:fill="auto"/>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408</w:t>
            </w:r>
          </w:p>
        </w:tc>
        <w:tc>
          <w:tcPr>
            <w:tcW w:w="1309" w:type="pct"/>
            <w:vMerge/>
            <w:tcBorders>
              <w:left w:val="nil"/>
              <w:right w:val="single" w:sz="4" w:space="0" w:color="auto"/>
            </w:tcBorders>
            <w:shd w:val="clear" w:color="auto" w:fill="auto"/>
            <w:noWrap/>
            <w:vAlign w:val="center"/>
          </w:tcPr>
          <w:p w:rsidR="00527CBE" w:rsidRPr="0093366D" w:rsidRDefault="00527CBE" w:rsidP="00B73972">
            <w:pPr>
              <w:jc w:val="center"/>
              <w:rPr>
                <w:rFonts w:ascii="Times New Roman" w:hAnsi="Times New Roman" w:cs="Times New Roman"/>
                <w:sz w:val="24"/>
                <w:szCs w:val="24"/>
              </w:rPr>
            </w:pPr>
          </w:p>
        </w:tc>
      </w:tr>
      <w:tr w:rsidR="00527CBE" w:rsidRPr="00593DB4" w:rsidTr="00B73972">
        <w:trPr>
          <w:trHeight w:val="400"/>
        </w:trPr>
        <w:tc>
          <w:tcPr>
            <w:tcW w:w="616"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22"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85" w:type="pct"/>
            <w:tcBorders>
              <w:top w:val="single" w:sz="4" w:space="0" w:color="auto"/>
              <w:left w:val="nil"/>
              <w:bottom w:val="single" w:sz="4" w:space="0" w:color="auto"/>
              <w:right w:val="single" w:sz="4" w:space="0" w:color="auto"/>
            </w:tcBorders>
            <w:shd w:val="clear" w:color="auto" w:fill="auto"/>
            <w:noWrap/>
          </w:tcPr>
          <w:p w:rsidR="00527CBE" w:rsidRPr="0093366D" w:rsidRDefault="00527CBE" w:rsidP="003129B8">
            <w:pPr>
              <w:jc w:val="center"/>
              <w:rPr>
                <w:rFonts w:ascii="Times New Roman" w:hAnsi="Times New Roman" w:cs="Times New Roman"/>
                <w:sz w:val="24"/>
                <w:szCs w:val="24"/>
              </w:rPr>
            </w:pPr>
            <w:r w:rsidRPr="0093366D">
              <w:rPr>
                <w:rFonts w:ascii="Times New Roman" w:hAnsi="Times New Roman" w:cs="Times New Roman"/>
                <w:sz w:val="24"/>
                <w:szCs w:val="24"/>
              </w:rPr>
              <w:t>:ЗУ8</w:t>
            </w:r>
          </w:p>
        </w:tc>
        <w:tc>
          <w:tcPr>
            <w:tcW w:w="775" w:type="pct"/>
            <w:tcBorders>
              <w:top w:val="single" w:sz="4" w:space="0" w:color="auto"/>
              <w:left w:val="nil"/>
              <w:bottom w:val="single" w:sz="4" w:space="0" w:color="auto"/>
              <w:right w:val="single" w:sz="4" w:space="0" w:color="auto"/>
            </w:tcBorders>
            <w:shd w:val="clear" w:color="auto" w:fill="auto"/>
            <w:noWrap/>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7234</w:t>
            </w:r>
          </w:p>
        </w:tc>
        <w:tc>
          <w:tcPr>
            <w:tcW w:w="793" w:type="pct"/>
            <w:tcBorders>
              <w:top w:val="single" w:sz="4" w:space="0" w:color="auto"/>
              <w:left w:val="nil"/>
              <w:bottom w:val="single" w:sz="4" w:space="0" w:color="auto"/>
              <w:right w:val="single" w:sz="4" w:space="0" w:color="auto"/>
            </w:tcBorders>
            <w:shd w:val="clear" w:color="auto" w:fill="auto"/>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493</w:t>
            </w:r>
          </w:p>
        </w:tc>
        <w:tc>
          <w:tcPr>
            <w:tcW w:w="1309" w:type="pct"/>
            <w:vMerge/>
            <w:tcBorders>
              <w:left w:val="nil"/>
              <w:right w:val="single" w:sz="4" w:space="0" w:color="auto"/>
            </w:tcBorders>
            <w:shd w:val="clear" w:color="auto" w:fill="auto"/>
            <w:noWrap/>
            <w:vAlign w:val="center"/>
          </w:tcPr>
          <w:p w:rsidR="00527CBE" w:rsidRPr="0093366D" w:rsidRDefault="00527CBE" w:rsidP="00B73972">
            <w:pPr>
              <w:jc w:val="center"/>
              <w:rPr>
                <w:rFonts w:ascii="Times New Roman" w:hAnsi="Times New Roman" w:cs="Times New Roman"/>
                <w:sz w:val="24"/>
                <w:szCs w:val="24"/>
              </w:rPr>
            </w:pPr>
          </w:p>
        </w:tc>
      </w:tr>
      <w:tr w:rsidR="00527CBE" w:rsidRPr="00593DB4" w:rsidTr="00B73972">
        <w:trPr>
          <w:trHeight w:val="400"/>
        </w:trPr>
        <w:tc>
          <w:tcPr>
            <w:tcW w:w="616"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22" w:type="pct"/>
            <w:vMerge/>
            <w:tcBorders>
              <w:left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85" w:type="pct"/>
            <w:tcBorders>
              <w:top w:val="single" w:sz="4" w:space="0" w:color="auto"/>
              <w:left w:val="nil"/>
              <w:bottom w:val="single" w:sz="4" w:space="0" w:color="auto"/>
              <w:right w:val="single" w:sz="4" w:space="0" w:color="auto"/>
            </w:tcBorders>
            <w:shd w:val="clear" w:color="auto" w:fill="auto"/>
            <w:noWrap/>
          </w:tcPr>
          <w:p w:rsidR="00527CBE" w:rsidRPr="0093366D" w:rsidRDefault="00527CBE" w:rsidP="003129B8">
            <w:pPr>
              <w:jc w:val="center"/>
              <w:rPr>
                <w:rFonts w:ascii="Times New Roman" w:hAnsi="Times New Roman" w:cs="Times New Roman"/>
                <w:sz w:val="24"/>
                <w:szCs w:val="24"/>
              </w:rPr>
            </w:pPr>
            <w:r w:rsidRPr="0093366D">
              <w:rPr>
                <w:rFonts w:ascii="Times New Roman" w:hAnsi="Times New Roman" w:cs="Times New Roman"/>
                <w:sz w:val="24"/>
                <w:szCs w:val="24"/>
              </w:rPr>
              <w:t>:ЗУ10</w:t>
            </w:r>
          </w:p>
        </w:tc>
        <w:tc>
          <w:tcPr>
            <w:tcW w:w="775" w:type="pct"/>
            <w:tcBorders>
              <w:top w:val="single" w:sz="4" w:space="0" w:color="auto"/>
              <w:left w:val="nil"/>
              <w:bottom w:val="single" w:sz="4" w:space="0" w:color="auto"/>
              <w:right w:val="single" w:sz="4" w:space="0" w:color="auto"/>
            </w:tcBorders>
            <w:shd w:val="clear" w:color="auto" w:fill="auto"/>
            <w:noWrap/>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11015</w:t>
            </w:r>
          </w:p>
        </w:tc>
        <w:tc>
          <w:tcPr>
            <w:tcW w:w="793" w:type="pct"/>
            <w:tcBorders>
              <w:top w:val="single" w:sz="4" w:space="0" w:color="auto"/>
              <w:left w:val="nil"/>
              <w:bottom w:val="single" w:sz="4" w:space="0" w:color="auto"/>
              <w:right w:val="single" w:sz="4" w:space="0" w:color="auto"/>
            </w:tcBorders>
            <w:shd w:val="clear" w:color="auto" w:fill="auto"/>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1067</w:t>
            </w:r>
          </w:p>
        </w:tc>
        <w:tc>
          <w:tcPr>
            <w:tcW w:w="1309" w:type="pct"/>
            <w:vMerge/>
            <w:tcBorders>
              <w:left w:val="nil"/>
              <w:right w:val="single" w:sz="4" w:space="0" w:color="auto"/>
            </w:tcBorders>
            <w:shd w:val="clear" w:color="auto" w:fill="auto"/>
            <w:noWrap/>
            <w:vAlign w:val="center"/>
          </w:tcPr>
          <w:p w:rsidR="00527CBE" w:rsidRPr="0093366D" w:rsidRDefault="00527CBE" w:rsidP="00B73972">
            <w:pPr>
              <w:jc w:val="center"/>
              <w:rPr>
                <w:rFonts w:ascii="Times New Roman" w:hAnsi="Times New Roman" w:cs="Times New Roman"/>
                <w:sz w:val="24"/>
                <w:szCs w:val="24"/>
              </w:rPr>
            </w:pPr>
          </w:p>
        </w:tc>
      </w:tr>
      <w:tr w:rsidR="00527CBE" w:rsidRPr="00593DB4" w:rsidTr="00B73972">
        <w:trPr>
          <w:trHeight w:val="897"/>
        </w:trPr>
        <w:tc>
          <w:tcPr>
            <w:tcW w:w="616" w:type="pct"/>
            <w:vMerge/>
            <w:tcBorders>
              <w:left w:val="single" w:sz="4" w:space="0" w:color="auto"/>
              <w:bottom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22" w:type="pct"/>
            <w:vMerge/>
            <w:tcBorders>
              <w:left w:val="single" w:sz="4" w:space="0" w:color="auto"/>
              <w:bottom w:val="single" w:sz="4" w:space="0" w:color="auto"/>
              <w:right w:val="single" w:sz="4" w:space="0" w:color="auto"/>
            </w:tcBorders>
          </w:tcPr>
          <w:p w:rsidR="00527CBE" w:rsidRPr="0093366D" w:rsidRDefault="00527CBE" w:rsidP="00B73972">
            <w:pPr>
              <w:jc w:val="center"/>
              <w:rPr>
                <w:rFonts w:ascii="Times New Roman" w:hAnsi="Times New Roman" w:cs="Times New Roman"/>
                <w:sz w:val="24"/>
                <w:szCs w:val="24"/>
              </w:rPr>
            </w:pPr>
          </w:p>
        </w:tc>
        <w:tc>
          <w:tcPr>
            <w:tcW w:w="785" w:type="pct"/>
            <w:tcBorders>
              <w:top w:val="single" w:sz="4" w:space="0" w:color="auto"/>
              <w:left w:val="nil"/>
              <w:bottom w:val="single" w:sz="4" w:space="0" w:color="auto"/>
              <w:right w:val="single" w:sz="4" w:space="0" w:color="auto"/>
            </w:tcBorders>
            <w:shd w:val="clear" w:color="auto" w:fill="auto"/>
            <w:noWrap/>
          </w:tcPr>
          <w:p w:rsidR="00527CBE" w:rsidRPr="0093366D" w:rsidRDefault="00B73972" w:rsidP="003129B8">
            <w:pPr>
              <w:jc w:val="center"/>
              <w:rPr>
                <w:rFonts w:ascii="Times New Roman" w:hAnsi="Times New Roman" w:cs="Times New Roman"/>
                <w:sz w:val="24"/>
                <w:szCs w:val="24"/>
              </w:rPr>
            </w:pPr>
            <w:r>
              <w:rPr>
                <w:rFonts w:ascii="Times New Roman" w:hAnsi="Times New Roman" w:cs="Times New Roman"/>
                <w:sz w:val="24"/>
                <w:szCs w:val="24"/>
              </w:rPr>
              <w:t>з</w:t>
            </w:r>
            <w:r w:rsidR="00527CBE" w:rsidRPr="00527CBE">
              <w:rPr>
                <w:rFonts w:ascii="Times New Roman" w:hAnsi="Times New Roman" w:cs="Times New Roman"/>
                <w:sz w:val="24"/>
                <w:szCs w:val="24"/>
              </w:rPr>
              <w:t>емли неразграниченной муниципальной собственности</w:t>
            </w:r>
          </w:p>
        </w:tc>
        <w:tc>
          <w:tcPr>
            <w:tcW w:w="775" w:type="pct"/>
            <w:tcBorders>
              <w:top w:val="single" w:sz="4" w:space="0" w:color="auto"/>
              <w:left w:val="nil"/>
              <w:bottom w:val="single" w:sz="4" w:space="0" w:color="auto"/>
              <w:right w:val="single" w:sz="4" w:space="0" w:color="auto"/>
            </w:tcBorders>
            <w:shd w:val="clear" w:color="auto" w:fill="auto"/>
            <w:noWrap/>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w:t>
            </w:r>
          </w:p>
        </w:tc>
        <w:tc>
          <w:tcPr>
            <w:tcW w:w="793" w:type="pct"/>
            <w:tcBorders>
              <w:top w:val="single" w:sz="4" w:space="0" w:color="auto"/>
              <w:left w:val="nil"/>
              <w:bottom w:val="single" w:sz="4" w:space="0" w:color="auto"/>
              <w:right w:val="single" w:sz="4" w:space="0" w:color="auto"/>
            </w:tcBorders>
            <w:shd w:val="clear" w:color="auto" w:fill="auto"/>
            <w:vAlign w:val="center"/>
          </w:tcPr>
          <w:p w:rsidR="00527CBE" w:rsidRPr="00527CBE" w:rsidRDefault="00527CBE" w:rsidP="00B73972">
            <w:pPr>
              <w:jc w:val="center"/>
              <w:rPr>
                <w:rFonts w:ascii="Times New Roman" w:hAnsi="Times New Roman" w:cs="Times New Roman"/>
                <w:sz w:val="24"/>
                <w:szCs w:val="24"/>
              </w:rPr>
            </w:pPr>
            <w:r w:rsidRPr="00527CBE">
              <w:rPr>
                <w:rFonts w:ascii="Times New Roman" w:hAnsi="Times New Roman" w:cs="Times New Roman"/>
                <w:sz w:val="24"/>
                <w:szCs w:val="24"/>
              </w:rPr>
              <w:t>502</w:t>
            </w:r>
          </w:p>
        </w:tc>
        <w:tc>
          <w:tcPr>
            <w:tcW w:w="1309" w:type="pct"/>
            <w:vMerge/>
            <w:tcBorders>
              <w:left w:val="nil"/>
              <w:bottom w:val="single" w:sz="4" w:space="0" w:color="auto"/>
              <w:right w:val="single" w:sz="4" w:space="0" w:color="auto"/>
            </w:tcBorders>
            <w:shd w:val="clear" w:color="auto" w:fill="auto"/>
            <w:noWrap/>
            <w:vAlign w:val="center"/>
          </w:tcPr>
          <w:p w:rsidR="00527CBE" w:rsidRPr="0093366D" w:rsidRDefault="00527CBE" w:rsidP="00B73972">
            <w:pPr>
              <w:jc w:val="center"/>
              <w:rPr>
                <w:rFonts w:ascii="Times New Roman" w:hAnsi="Times New Roman" w:cs="Times New Roman"/>
                <w:sz w:val="24"/>
                <w:szCs w:val="24"/>
              </w:rPr>
            </w:pPr>
          </w:p>
        </w:tc>
      </w:tr>
    </w:tbl>
    <w:p w:rsidR="00115631" w:rsidRDefault="00115631" w:rsidP="002B2EF7">
      <w:pPr>
        <w:spacing w:after="0" w:line="240" w:lineRule="auto"/>
        <w:jc w:val="center"/>
        <w:rPr>
          <w:rFonts w:ascii="Times New Roman" w:hAnsi="Times New Roman" w:cs="Times New Roman"/>
          <w:sz w:val="40"/>
          <w:szCs w:val="40"/>
        </w:rPr>
      </w:pPr>
    </w:p>
    <w:p w:rsidR="003129B8" w:rsidRDefault="003129B8" w:rsidP="002B2EF7">
      <w:pPr>
        <w:spacing w:after="0" w:line="240" w:lineRule="auto"/>
        <w:jc w:val="center"/>
        <w:rPr>
          <w:rFonts w:ascii="Times New Roman" w:hAnsi="Times New Roman" w:cs="Times New Roman"/>
          <w:sz w:val="40"/>
          <w:szCs w:val="40"/>
        </w:rPr>
      </w:pPr>
    </w:p>
    <w:p w:rsidR="00B73972" w:rsidRDefault="002B2EF7" w:rsidP="002B2EF7">
      <w:pPr>
        <w:tabs>
          <w:tab w:val="left" w:pos="567"/>
        </w:tabs>
        <w:spacing w:after="0" w:line="240" w:lineRule="auto"/>
        <w:jc w:val="center"/>
        <w:rPr>
          <w:rFonts w:ascii="Times New Roman" w:hAnsi="Times New Roman" w:cs="Times New Roman"/>
          <w:sz w:val="28"/>
          <w:szCs w:val="28"/>
        </w:rPr>
      </w:pPr>
      <w:r w:rsidRPr="002B2EF7">
        <w:rPr>
          <w:rFonts w:ascii="Times New Roman" w:hAnsi="Times New Roman" w:cs="Times New Roman"/>
          <w:sz w:val="28"/>
          <w:szCs w:val="28"/>
        </w:rPr>
        <w:t xml:space="preserve">Перечень координат </w:t>
      </w:r>
    </w:p>
    <w:p w:rsidR="002B2EF7" w:rsidRDefault="002B2EF7" w:rsidP="002B2EF7">
      <w:pPr>
        <w:tabs>
          <w:tab w:val="left" w:pos="567"/>
        </w:tabs>
        <w:spacing w:after="0" w:line="240" w:lineRule="auto"/>
        <w:jc w:val="center"/>
        <w:rPr>
          <w:rFonts w:ascii="Times New Roman" w:hAnsi="Times New Roman" w:cs="Times New Roman"/>
          <w:sz w:val="28"/>
          <w:szCs w:val="28"/>
        </w:rPr>
      </w:pPr>
      <w:r w:rsidRPr="002B2EF7">
        <w:rPr>
          <w:rFonts w:ascii="Times New Roman" w:hAnsi="Times New Roman" w:cs="Times New Roman"/>
          <w:sz w:val="28"/>
          <w:szCs w:val="28"/>
        </w:rPr>
        <w:t xml:space="preserve">характерных точек границ территории элемента планировочной структуры в системе координат, </w:t>
      </w:r>
    </w:p>
    <w:p w:rsidR="002B2EF7" w:rsidRPr="002B2EF7" w:rsidRDefault="002B2EF7" w:rsidP="002B2EF7">
      <w:pPr>
        <w:tabs>
          <w:tab w:val="left" w:pos="567"/>
        </w:tabs>
        <w:spacing w:after="0" w:line="240" w:lineRule="auto"/>
        <w:jc w:val="center"/>
        <w:rPr>
          <w:rFonts w:ascii="Times New Roman" w:hAnsi="Times New Roman" w:cs="Times New Roman"/>
          <w:sz w:val="28"/>
          <w:szCs w:val="28"/>
        </w:rPr>
      </w:pPr>
      <w:r w:rsidRPr="002B2EF7">
        <w:rPr>
          <w:rFonts w:ascii="Times New Roman" w:hAnsi="Times New Roman" w:cs="Times New Roman"/>
          <w:sz w:val="28"/>
          <w:szCs w:val="28"/>
        </w:rPr>
        <w:t>используемой для ведения Единого государственного реестра недвижимости</w:t>
      </w:r>
    </w:p>
    <w:p w:rsidR="00FE13B9" w:rsidRDefault="000A7851" w:rsidP="00FE13B9">
      <w:pPr>
        <w:jc w:val="center"/>
        <w:rPr>
          <w:rFonts w:ascii="Times New Roman" w:hAnsi="Times New Roman" w:cs="Times New Roman"/>
          <w:sz w:val="28"/>
          <w:szCs w:val="28"/>
        </w:rPr>
      </w:pPr>
      <w:r>
        <w:rPr>
          <w:rFonts w:ascii="Times New Roman" w:hAnsi="Times New Roman" w:cs="Times New Roman"/>
          <w:sz w:val="28"/>
          <w:szCs w:val="28"/>
        </w:rPr>
        <w:t>(таблица с координатами)</w:t>
      </w: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984904,02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3573766,37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18' 35''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6,44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984902,32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3573772,58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 34' 20''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3,89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984901,21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3573776,31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45'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984896,25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3573774,91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26''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83,11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984873,61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3573854,88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44,78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984916,70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3573867,08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54,32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984901,90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3573919,34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59'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11,29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984891,05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3573916,23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58'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32,65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984859,66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3573907,24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59' 21''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8,97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984862,13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3573898,62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47' 17''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984852,51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3573895,90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44' 12''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6,78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984854,35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3573889,37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59,29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984797,30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3573873,22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55' 53''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4,97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984798,58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3573868,42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22'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30,58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984806,69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3573838,94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25' 25''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65,31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984824,06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3573775,98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26' 15''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23,4</w:t>
            </w:r>
          </w:p>
        </w:tc>
      </w:tr>
    </w:tbl>
    <w:p w:rsidR="00B73972" w:rsidRDefault="00B739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lastRenderedPageBreak/>
              <w:t>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984830,29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3573753,42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 4' 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984836,42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3573754,18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 41' 33''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984839,17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3573754,85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18° 2'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12,68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984851,23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3573758,78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270° 0' 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0,25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984851,23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3573758,53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 12'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984860,86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3573761,33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122° 54' 19''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984860,75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3573761,50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 38' 49''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12,97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984873,30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3573764,78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 13' 43''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3,61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984876,77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3573765,79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56' 43''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0,22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984876,83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3573765,58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23' 33''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2,56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984879,30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3573766,26</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15' 18''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5,93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984880,86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3573760,54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25' 41''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6,39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984887,02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3573762,24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306° 52' 12''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984887,11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3573762,12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 24' 16''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984897,81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3573764,67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18' 35''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6,44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984904,02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3573766,37</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115631"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984948,55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3573913,25</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105° 49' 44''</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9,46</w:t>
            </w:r>
          </w:p>
        </w:tc>
      </w:tr>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984945,97</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3573922,35</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105° 55' 1''</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5,54</w:t>
            </w:r>
          </w:p>
        </w:tc>
      </w:tr>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984944,45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3573927,68</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195° 47' 43''</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9,96</w:t>
            </w:r>
          </w:p>
        </w:tc>
      </w:tr>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984934,87</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3573924,97</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285° 49' 29''</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15</w:t>
            </w:r>
          </w:p>
        </w:tc>
      </w:tr>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984938,96</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3573910,54</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15° 46' 46''</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9,97</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984948,55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3573913,25</w:t>
            </w:r>
          </w:p>
        </w:tc>
        <w:tc>
          <w:tcPr>
            <w:tcW w:w="2808" w:type="dxa"/>
            <w:tcBorders>
              <w:top w:val="single" w:sz="4" w:space="0" w:color="auto"/>
              <w:left w:val="single" w:sz="4" w:space="0" w:color="auto"/>
              <w:bottom w:val="single" w:sz="4" w:space="0" w:color="auto"/>
              <w:right w:val="single" w:sz="4" w:space="0" w:color="auto"/>
            </w:tcBorders>
          </w:tcPr>
          <w:p w:rsidR="00115631" w:rsidRPr="00046DDA"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046DDA" w:rsidRDefault="00115631" w:rsidP="00115631">
            <w:pPr>
              <w:jc w:val="center"/>
              <w:rPr>
                <w:rFonts w:ascii="Times New Roman" w:hAnsi="Times New Roman" w:cs="Times New Roman"/>
                <w:sz w:val="20"/>
                <w:szCs w:val="20"/>
              </w:rPr>
            </w:pPr>
          </w:p>
        </w:tc>
      </w:tr>
    </w:tbl>
    <w:p w:rsidR="00115631" w:rsidRPr="00046DDA"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046DDA"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984982,77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3573794,57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72,45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984963,03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3573864,28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58''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43,81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984920,88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3573852,34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49'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15,32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984916,70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3573867,08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44,78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984873,61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3573854,88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26''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83,11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984896,25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3573774,91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45'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984901,21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3573776,31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286° 34' 20''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3,89</w:t>
            </w:r>
          </w:p>
        </w:tc>
      </w:tr>
    </w:tbl>
    <w:p w:rsidR="00B73972" w:rsidRDefault="00B73972"/>
    <w:p w:rsidR="00B73972" w:rsidRDefault="00B739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lastRenderedPageBreak/>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984902,32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3573772,58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8' 28''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984904,02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3573773,04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 23' 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984916,42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3573776,22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27' 34''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68,84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984982,77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3573794,57</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7652EF" w:rsidRPr="00115631" w:rsidRDefault="007652EF"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985015,82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3573942,13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45' 25''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7,51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985013,78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3573949,36</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35''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984970,46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3574102,35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 31' 32''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984971,79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3574102,77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40'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62,08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984955,01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3574162,54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22' 40''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984945,52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3574159,93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38''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91,65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984970,49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3574071,75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31''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57,01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984915,64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3574056,22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59''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6,71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984909,18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3574054,39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61,57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984925,96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3573995,15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41' 34''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40,52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984886,95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3573984,19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45' 56''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66,47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984905,01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3573920,22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33''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30,03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984933,90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3573928,40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47' 27''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984934,87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3573924,97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47' 43''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9,96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984944,45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3573927,68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55' 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5,54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984945,97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3573922,35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72,6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985015,82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3573942,13</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115631"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985022,65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3573807,55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50° 41'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36,7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985045,90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3573835,95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52' 36''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17,14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985041,21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3573852,44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47'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48,39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985028,04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3573899,00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49' 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44,83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985015,82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3573942,13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72,6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984945,97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3573922,35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49'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9,46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984948,55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3573913,25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46' 46''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9,97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984938,96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3573910,54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49' 29''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984934,87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3573924,97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47' 27''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3,56</w:t>
            </w:r>
          </w:p>
        </w:tc>
      </w:tr>
    </w:tbl>
    <w:p w:rsidR="00B73972" w:rsidRDefault="00B739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lastRenderedPageBreak/>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984933,90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3573928,40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33''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30,03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984905,01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3573920,22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47'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3,23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984901,90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3573919,34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54,32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984916,70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3573867,08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49'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15,32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984920,88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3573852,34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58''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43,81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984963,03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3573864,28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72,45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984982,77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3573794,57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25' 28''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8,61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984991,07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3573796,86</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22' 56''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11,46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985002,12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3573799,90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 30'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985001,61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3573801,62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44' 25''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21,86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985022,65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3573807,55</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046DDA"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984970,49</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3574071,75</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105° 48' 38''</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91,65</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984945,52</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3574159,93</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195° 21' 5''</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18,28</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984927,89</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3574155,09</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196° 6' 14''</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38,72</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984890,69</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3574144,35</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285° 49' 9''</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9,98</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984893,41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3574134,75</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285° 48' 40''</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15,82</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984897,72</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3574119,53</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285° 48' 15''</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65,8</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984915,64</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3574056,22</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15° 48' 31''</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57,01</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984970,49</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3574071,75</w:t>
            </w:r>
          </w:p>
        </w:tc>
        <w:tc>
          <w:tcPr>
            <w:tcW w:w="2808" w:type="dxa"/>
            <w:tcBorders>
              <w:top w:val="single" w:sz="4" w:space="0" w:color="auto"/>
              <w:left w:val="single" w:sz="4" w:space="0" w:color="auto"/>
              <w:bottom w:val="single" w:sz="4" w:space="0" w:color="auto"/>
              <w:right w:val="single" w:sz="4" w:space="0" w:color="auto"/>
            </w:tcBorders>
          </w:tcPr>
          <w:p w:rsidR="00115631" w:rsidRPr="00046DDA"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046DDA" w:rsidRDefault="00115631" w:rsidP="00115631">
            <w:pPr>
              <w:jc w:val="center"/>
              <w:rPr>
                <w:rFonts w:ascii="Times New Roman" w:hAnsi="Times New Roman" w:cs="Times New Roman"/>
                <w:sz w:val="20"/>
                <w:szCs w:val="20"/>
              </w:rPr>
            </w:pPr>
          </w:p>
        </w:tc>
      </w:tr>
    </w:tbl>
    <w:p w:rsidR="00115631" w:rsidRPr="00046DDA"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984897,72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3574119,53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40''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15,82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984893,41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3574134,75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54'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984883,20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3574131,84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45' 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984887,49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3574116,63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49' 37''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984897,72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3574119,53</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984905,01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3573920,22</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105° 45' 56''</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66,47</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984886,95</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3573984,19</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15° 41' 34''</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40,52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984925,96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3573995,15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61,57</w:t>
            </w:r>
          </w:p>
        </w:tc>
      </w:tr>
    </w:tbl>
    <w:p w:rsidR="00B73972" w:rsidRDefault="00B739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lastRenderedPageBreak/>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984909,18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3574054,39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59''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6,71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984915,64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3574056,22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48' 15''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65,8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984897,72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3574119,53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49' 37''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984887,49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3574116,63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45' 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984883,20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3574131,84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54'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10,62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984893,41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3574134,75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45' 50''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9,98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984890,70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3574144,35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5' 55''</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19,01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984872,44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3574139,08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48' 23''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101,84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984900,18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3574041,09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77,01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984826,08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3574020,11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49' 21''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51,2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984840,04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3573970,85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52''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34,24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984872,98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3573980,18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46' 42''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66,45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984891,05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3573916,23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59' 39''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11,29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984901,90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3573919,34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47' 57''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3,23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984905,01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3573920,22</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046DDA"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984900,18</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3574041,09</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105° 48' 23''</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101,84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984872,44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3574139,08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 48''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6,22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984866,46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3574137,36</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5' 37''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14,86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984852,18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3574133,24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984852,01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3574133,19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984851,84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3574133,14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984851,67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3574133,09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984851,50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3574133,04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984851,33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3574132,99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984851,16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3574132,94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0,35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984850,82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3574132,84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984850,65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3574132,79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0,18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984850,48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3574132,74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23'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0,89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984849,63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3574132,49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22' 59''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984844,80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3574131,07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22'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984836,84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3574128,73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196° 22' 37''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2,55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984834,39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3574128,01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310° 25' 34''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0,71</w:t>
            </w:r>
          </w:p>
        </w:tc>
      </w:tr>
    </w:tbl>
    <w:p w:rsidR="00B73972" w:rsidRDefault="00B73972"/>
    <w:p w:rsidR="00B73972" w:rsidRDefault="00B739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lastRenderedPageBreak/>
              <w:t>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984834,85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3574127,47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45' 59''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18,48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984817,07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3574122,45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198° 21' 26''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25,66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984792,72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3574114,37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50' 11''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14,44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984778,83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3574110,43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51' 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42,17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984738,26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3574098,91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32' 47''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984736,93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3574098,54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53' 24''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13,35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984740,36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3574085,64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53' 16''</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24,48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984746,65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3574061,98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54' 53''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24,52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984752,96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3574038,29</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48' 58''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37,42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984762,53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3574002,11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52''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66,05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984826,08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3574020,11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30''</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77,01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984900,18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3574041,09</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046DDA" w:rsidRDefault="00115631"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Образуемый земельный участок с условным номером :ЗУ10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984854,35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3573889,37</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44' 12''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6,78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984852,51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3573895,90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49' 29''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984848,42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3573910,33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47' 43''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9,96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984858,00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3573913,04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58' 17''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984859,66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3573907,24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58' 54''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32,65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984891,05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3573916,23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46' 42''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66,45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984872,98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3573980,18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52''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34,24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984840,04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3573970,85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49' 21''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51,2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984826,08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3574020,11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48' 52''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66,05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984762,53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3574002,11</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47' 47''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23,22</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984768,46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3573979,66</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45' 21''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23,56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984774,46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3573956,88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286° 21' 23''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12,64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984778,02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3573944,75</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6' 44''</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12,8</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984781,14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3573932,34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12° 40' 49''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0,41</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984781,54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3573932,43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283° 47' 27''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1,13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984781,81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3573931,33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55' 38''</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42,9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984792,86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3573889,88</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284° 55'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17,24</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18</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984797,30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3573873,22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48' 22''</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59,29</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984854,35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3573889,37</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Default="00115631" w:rsidP="00115631">
      <w:pPr>
        <w:jc w:val="center"/>
        <w:rPr>
          <w:rFonts w:ascii="Times New Roman" w:eastAsia="SimSun" w:hAnsi="Times New Roman" w:cs="Times New Roman"/>
          <w:sz w:val="20"/>
          <w:szCs w:val="20"/>
          <w:lang w:eastAsia="zh-CN"/>
        </w:rPr>
      </w:pPr>
    </w:p>
    <w:p w:rsidR="00B73972" w:rsidRDefault="00B73972" w:rsidP="00115631">
      <w:pPr>
        <w:jc w:val="center"/>
        <w:rPr>
          <w:rFonts w:ascii="Times New Roman" w:eastAsia="SimSun" w:hAnsi="Times New Roman" w:cs="Times New Roman"/>
          <w:sz w:val="20"/>
          <w:szCs w:val="20"/>
          <w:lang w:eastAsia="zh-CN"/>
        </w:rPr>
      </w:pPr>
    </w:p>
    <w:p w:rsidR="00B73972" w:rsidRDefault="00B73972" w:rsidP="00115631">
      <w:pPr>
        <w:jc w:val="center"/>
        <w:rPr>
          <w:rFonts w:ascii="Times New Roman" w:eastAsia="SimSun" w:hAnsi="Times New Roman" w:cs="Times New Roman"/>
          <w:sz w:val="20"/>
          <w:szCs w:val="20"/>
          <w:lang w:eastAsia="zh-CN"/>
        </w:rPr>
      </w:pPr>
    </w:p>
    <w:p w:rsidR="00B73972" w:rsidRPr="00115631" w:rsidRDefault="00B73972" w:rsidP="00115631">
      <w:pPr>
        <w:jc w:val="center"/>
        <w:rPr>
          <w:rFonts w:ascii="Times New Roman" w:eastAsia="SimSun" w:hAnsi="Times New Roman" w:cs="Times New Roman"/>
          <w:sz w:val="20"/>
          <w:szCs w:val="20"/>
          <w:lang w:eastAsia="zh-CN"/>
        </w:rPr>
      </w:pPr>
    </w:p>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lastRenderedPageBreak/>
        <w:t>Образуемый земельный участок с условным номером :ЗУ11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115631" w:rsidRPr="00046DDA"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cBorders>
            <w:hideMark/>
          </w:tcPr>
          <w:p w:rsidR="00115631" w:rsidRPr="00046DDA"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Длина</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984862,13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3573898,62</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59' 21''</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8,97</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984859,66</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3573907,24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105° 58' 17''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6,03</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984858,00</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3573913,04</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195° 47' 43''</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9,96</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984848,42</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3573910,33</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285° 49' 29''</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984852,51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3573895,90</w:t>
            </w:r>
          </w:p>
        </w:tc>
        <w:tc>
          <w:tcPr>
            <w:tcW w:w="2808"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15° 47' 17''</w:t>
            </w:r>
          </w:p>
        </w:tc>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10</w:t>
            </w:r>
          </w:p>
        </w:tc>
      </w:tr>
      <w:tr w:rsidR="00115631" w:rsidRPr="00115631" w:rsidTr="00115631">
        <w:trPr>
          <w:jc w:val="center"/>
        </w:trPr>
        <w:tc>
          <w:tcPr>
            <w:tcW w:w="1404"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984862,13</w:t>
            </w:r>
          </w:p>
        </w:tc>
        <w:tc>
          <w:tcPr>
            <w:tcW w:w="1872" w:type="dxa"/>
            <w:tcBorders>
              <w:top w:val="single" w:sz="4" w:space="0" w:color="auto"/>
              <w:left w:val="single" w:sz="4" w:space="0" w:color="auto"/>
              <w:bottom w:val="single" w:sz="4" w:space="0" w:color="auto"/>
              <w:right w:val="single" w:sz="4" w:space="0" w:color="auto"/>
            </w:tcBorders>
            <w:hideMark/>
          </w:tcPr>
          <w:p w:rsidR="00115631" w:rsidRPr="00115631" w:rsidRDefault="00115631" w:rsidP="00115631">
            <w:pPr>
              <w:jc w:val="center"/>
              <w:rPr>
                <w:rFonts w:ascii="Times New Roman" w:hAnsi="Times New Roman" w:cs="Times New Roman"/>
                <w:sz w:val="20"/>
                <w:szCs w:val="20"/>
              </w:rPr>
            </w:pPr>
            <w:r w:rsidRPr="00115631">
              <w:rPr>
                <w:rFonts w:ascii="Times New Roman" w:hAnsi="Times New Roman" w:cs="Times New Roman"/>
                <w:sz w:val="20"/>
                <w:szCs w:val="20"/>
              </w:rPr>
              <w:t>3573898,62</w:t>
            </w:r>
          </w:p>
        </w:tc>
        <w:tc>
          <w:tcPr>
            <w:tcW w:w="2808"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cBorders>
          </w:tcPr>
          <w:p w:rsidR="00115631" w:rsidRPr="00115631" w:rsidRDefault="00115631" w:rsidP="00115631">
            <w:pPr>
              <w:jc w:val="center"/>
              <w:rPr>
                <w:rFonts w:ascii="Times New Roman" w:hAnsi="Times New Roman" w:cs="Times New Roman"/>
                <w:sz w:val="20"/>
                <w:szCs w:val="20"/>
              </w:rPr>
            </w:pPr>
          </w:p>
        </w:tc>
      </w:tr>
    </w:tbl>
    <w:p w:rsidR="00115631" w:rsidRPr="00B73972" w:rsidRDefault="00115631" w:rsidP="00115631">
      <w:pPr>
        <w:jc w:val="center"/>
        <w:rPr>
          <w:rFonts w:ascii="Times New Roman" w:eastAsia="SimSun" w:hAnsi="Times New Roman" w:cs="Times New Roman"/>
          <w:sz w:val="20"/>
          <w:szCs w:val="20"/>
          <w:lang w:eastAsia="zh-CN"/>
        </w:rPr>
      </w:pPr>
    </w:p>
    <w:p w:rsidR="00B73972" w:rsidRDefault="00115631" w:rsidP="00115631">
      <w:pPr>
        <w:pStyle w:val="2"/>
        <w:rPr>
          <w:rStyle w:val="aa"/>
          <w:b w:val="0"/>
          <w:caps/>
          <w:sz w:val="20"/>
          <w:szCs w:val="20"/>
        </w:rPr>
      </w:pPr>
      <w:bookmarkStart w:id="1" w:name="_Toc157169472"/>
      <w:bookmarkStart w:id="2" w:name="_Toc177135785"/>
      <w:r w:rsidRPr="00046DDA">
        <w:rPr>
          <w:rStyle w:val="aa"/>
          <w:b w:val="0"/>
          <w:caps/>
          <w:sz w:val="20"/>
          <w:szCs w:val="20"/>
        </w:rPr>
        <w:t xml:space="preserve">ВЕДОМОСТЬ </w:t>
      </w:r>
    </w:p>
    <w:p w:rsidR="00115631" w:rsidRPr="00046DDA" w:rsidRDefault="00115631" w:rsidP="00115631">
      <w:pPr>
        <w:pStyle w:val="2"/>
        <w:rPr>
          <w:rStyle w:val="aa"/>
          <w:b w:val="0"/>
          <w:caps/>
          <w:sz w:val="20"/>
          <w:szCs w:val="20"/>
        </w:rPr>
      </w:pPr>
      <w:r w:rsidRPr="00046DDA">
        <w:rPr>
          <w:rStyle w:val="aa"/>
          <w:b w:val="0"/>
          <w:caps/>
          <w:sz w:val="20"/>
          <w:szCs w:val="20"/>
        </w:rPr>
        <w:t xml:space="preserve">КООРДИНАТ ПОВОРОТНЫХ </w:t>
      </w:r>
      <w:bookmarkEnd w:id="1"/>
      <w:r w:rsidRPr="00046DDA">
        <w:rPr>
          <w:rStyle w:val="aa"/>
          <w:b w:val="0"/>
          <w:caps/>
          <w:sz w:val="20"/>
          <w:szCs w:val="20"/>
        </w:rPr>
        <w:t>ТОЧЕК ПУБЛИЧНЫХ СЕРВИТУТОВ</w:t>
      </w:r>
      <w:bookmarkEnd w:id="2"/>
    </w:p>
    <w:p w:rsidR="00115631" w:rsidRPr="00046DDA" w:rsidRDefault="00115631" w:rsidP="00115631">
      <w:pPr>
        <w:rPr>
          <w:lang w:eastAsia="zh-CN"/>
        </w:rPr>
      </w:pPr>
    </w:p>
    <w:p w:rsidR="00115631" w:rsidRDefault="00115631" w:rsidP="00115631">
      <w:pPr>
        <w:jc w:val="center"/>
        <w:rPr>
          <w:rFonts w:ascii="Times New Roman" w:hAnsi="Times New Roman" w:cs="Times New Roman"/>
          <w:sz w:val="20"/>
          <w:szCs w:val="20"/>
        </w:rPr>
      </w:pPr>
      <w:r w:rsidRPr="00046DDA">
        <w:rPr>
          <w:rFonts w:ascii="Times New Roman" w:hAnsi="Times New Roman" w:cs="Times New Roman"/>
          <w:sz w:val="20"/>
          <w:szCs w:val="20"/>
        </w:rPr>
        <w:t>Публичный сервитут с условным номером: ПС1</w:t>
      </w:r>
    </w:p>
    <w:tbl>
      <w:tblPr>
        <w:tblW w:w="0" w:type="auto"/>
        <w:tblInd w:w="5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1872"/>
        <w:gridCol w:w="1872"/>
        <w:gridCol w:w="2808"/>
        <w:gridCol w:w="1404"/>
      </w:tblGrid>
      <w:tr w:rsidR="003129B8" w:rsidTr="003129B8">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3129B8" w:rsidRPr="003129B8" w:rsidRDefault="003129B8" w:rsidP="003129B8">
            <w:pPr>
              <w:jc w:val="center"/>
              <w:rPr>
                <w:rFonts w:ascii="Times New Roman" w:hAnsi="Times New Roman" w:cs="Times New Roman"/>
                <w:sz w:val="20"/>
                <w:szCs w:val="20"/>
              </w:rPr>
            </w:pPr>
            <w:r w:rsidRPr="003129B8">
              <w:rPr>
                <w:rFonts w:ascii="Times New Roman" w:hAnsi="Times New Roman" w:cs="Times New Roman"/>
                <w:sz w:val="20"/>
                <w:szCs w:val="20"/>
              </w:rPr>
              <w:t>Номер точки</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3129B8" w:rsidRPr="003129B8" w:rsidRDefault="003129B8" w:rsidP="003129B8">
            <w:pPr>
              <w:jc w:val="center"/>
              <w:rPr>
                <w:rFonts w:ascii="Times New Roman" w:hAnsi="Times New Roman" w:cs="Times New Roman"/>
                <w:sz w:val="20"/>
                <w:szCs w:val="20"/>
              </w:rPr>
            </w:pPr>
            <w:r w:rsidRPr="003129B8">
              <w:rPr>
                <w:rFonts w:ascii="Times New Roman" w:hAnsi="Times New Roman" w:cs="Times New Roman"/>
                <w:sz w:val="20"/>
                <w:szCs w:val="20"/>
              </w:rPr>
              <w:t>X</w:t>
            </w:r>
          </w:p>
        </w:tc>
        <w:tc>
          <w:tcPr>
            <w:tcW w:w="1872" w:type="dxa"/>
            <w:tcBorders>
              <w:top w:val="single" w:sz="4" w:space="0" w:color="auto"/>
              <w:left w:val="single" w:sz="4" w:space="0" w:color="auto"/>
              <w:bottom w:val="single" w:sz="4" w:space="0" w:color="auto"/>
              <w:right w:val="single" w:sz="4" w:space="0" w:color="auto"/>
              <w:tl2br w:val="nil"/>
              <w:tr2bl w:val="nil"/>
            </w:tcBorders>
            <w:vAlign w:val="center"/>
          </w:tcPr>
          <w:p w:rsidR="003129B8" w:rsidRPr="003129B8" w:rsidRDefault="003129B8" w:rsidP="003129B8">
            <w:pPr>
              <w:jc w:val="center"/>
              <w:rPr>
                <w:rFonts w:ascii="Times New Roman" w:hAnsi="Times New Roman" w:cs="Times New Roman"/>
                <w:sz w:val="20"/>
                <w:szCs w:val="20"/>
              </w:rPr>
            </w:pPr>
            <w:r w:rsidRPr="003129B8">
              <w:rPr>
                <w:rFonts w:ascii="Times New Roman" w:hAnsi="Times New Roman" w:cs="Times New Roman"/>
                <w:sz w:val="20"/>
                <w:szCs w:val="20"/>
              </w:rPr>
              <w:t>Y</w:t>
            </w:r>
          </w:p>
        </w:tc>
        <w:tc>
          <w:tcPr>
            <w:tcW w:w="2808" w:type="dxa"/>
            <w:tcBorders>
              <w:top w:val="single" w:sz="4" w:space="0" w:color="auto"/>
              <w:left w:val="single" w:sz="4" w:space="0" w:color="auto"/>
              <w:bottom w:val="single" w:sz="4" w:space="0" w:color="auto"/>
              <w:right w:val="single" w:sz="4" w:space="0" w:color="auto"/>
              <w:tl2br w:val="nil"/>
              <w:tr2bl w:val="nil"/>
            </w:tcBorders>
            <w:vAlign w:val="center"/>
          </w:tcPr>
          <w:p w:rsidR="003129B8" w:rsidRPr="003129B8" w:rsidRDefault="003129B8" w:rsidP="003129B8">
            <w:pPr>
              <w:jc w:val="center"/>
              <w:rPr>
                <w:rFonts w:ascii="Times New Roman" w:hAnsi="Times New Roman" w:cs="Times New Roman"/>
                <w:sz w:val="20"/>
                <w:szCs w:val="20"/>
              </w:rPr>
            </w:pPr>
            <w:r w:rsidRPr="003129B8">
              <w:rPr>
                <w:rFonts w:ascii="Times New Roman" w:hAnsi="Times New Roman" w:cs="Times New Roman"/>
                <w:sz w:val="20"/>
                <w:szCs w:val="20"/>
              </w:rPr>
              <w:t>Дирекционный угол</w:t>
            </w:r>
          </w:p>
        </w:tc>
        <w:tc>
          <w:tcPr>
            <w:tcW w:w="1404" w:type="dxa"/>
            <w:tcBorders>
              <w:top w:val="single" w:sz="4" w:space="0" w:color="auto"/>
              <w:left w:val="single" w:sz="4" w:space="0" w:color="auto"/>
              <w:bottom w:val="single" w:sz="4" w:space="0" w:color="auto"/>
              <w:right w:val="single" w:sz="4" w:space="0" w:color="auto"/>
              <w:tl2br w:val="nil"/>
              <w:tr2bl w:val="nil"/>
            </w:tcBorders>
            <w:vAlign w:val="center"/>
          </w:tcPr>
          <w:p w:rsidR="003129B8" w:rsidRPr="003129B8" w:rsidRDefault="003129B8" w:rsidP="003129B8">
            <w:pPr>
              <w:jc w:val="center"/>
              <w:rPr>
                <w:rFonts w:ascii="Times New Roman" w:hAnsi="Times New Roman" w:cs="Times New Roman"/>
                <w:sz w:val="20"/>
                <w:szCs w:val="20"/>
              </w:rPr>
            </w:pPr>
            <w:r w:rsidRPr="003129B8">
              <w:rPr>
                <w:rFonts w:ascii="Times New Roman" w:hAnsi="Times New Roman" w:cs="Times New Roman"/>
                <w:sz w:val="20"/>
                <w:szCs w:val="20"/>
              </w:rPr>
              <w:t>Длина</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984859,93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3573717,19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106° 58' 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42,22</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984847,61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3573757,57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107° 16' 47''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34,04</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984837,50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3573790,07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105° 49' 46''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212,37</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984779,57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3573994,39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64° 42' 41''</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8,03</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984783,00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3574001,65</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16° 38'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46,47</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984827,52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3574014,96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15° 34' 32''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108,53</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984932,06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3574044,10</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15° 42' 4''</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52,84</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984982,93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3574058,40</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15° 47' 37''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45,63</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985026,84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3574070,82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105° 49' 57''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5,57</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985025,32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3574076,18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195° 37'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45,66</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984981,35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3574063,88</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195° 45' 55''</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65,11</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12</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984918,69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3574046,19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195° 24' 16''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19,2</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984900,18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3574041,09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195° 48' 30''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77,01</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14</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984826,08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3574020,11</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195° 48' 52''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57,68</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984770,58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3574004,39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286° 3' 27''</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129,14</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16</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984806,30</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3573880,29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286° 6' 20''</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118,42</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17</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984839,15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3573766,52</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286° 25' 39''</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11,1</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18</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984842,29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3573755,87</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286° 23' 42''</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42,02</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19</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984854,15</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3573715,56</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15° 44' 56''</w:t>
            </w: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6,01</w:t>
            </w:r>
          </w:p>
        </w:tc>
      </w:tr>
      <w:tr w:rsidR="00527CBE" w:rsidTr="00B73972">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1</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984859,93</w:t>
            </w:r>
          </w:p>
        </w:tc>
        <w:tc>
          <w:tcPr>
            <w:tcW w:w="1872"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r w:rsidRPr="00527CBE">
              <w:rPr>
                <w:rFonts w:ascii="Times New Roman" w:hAnsi="Times New Roman" w:cs="Times New Roman"/>
                <w:sz w:val="20"/>
                <w:szCs w:val="20"/>
              </w:rPr>
              <w:t>3573717,19</w:t>
            </w:r>
          </w:p>
        </w:tc>
        <w:tc>
          <w:tcPr>
            <w:tcW w:w="2808"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p>
        </w:tc>
        <w:tc>
          <w:tcPr>
            <w:tcW w:w="1404" w:type="dxa"/>
            <w:tcBorders>
              <w:top w:val="single" w:sz="4" w:space="0" w:color="auto"/>
              <w:left w:val="single" w:sz="4" w:space="0" w:color="auto"/>
              <w:bottom w:val="single" w:sz="4" w:space="0" w:color="auto"/>
              <w:right w:val="single" w:sz="4" w:space="0" w:color="auto"/>
              <w:tl2br w:val="nil"/>
              <w:tr2bl w:val="nil"/>
            </w:tcBorders>
          </w:tcPr>
          <w:p w:rsidR="00527CBE" w:rsidRPr="00527CBE" w:rsidRDefault="00527CBE" w:rsidP="00527CBE">
            <w:pPr>
              <w:jc w:val="center"/>
              <w:rPr>
                <w:rFonts w:ascii="Times New Roman" w:hAnsi="Times New Roman" w:cs="Times New Roman"/>
                <w:sz w:val="20"/>
                <w:szCs w:val="20"/>
              </w:rPr>
            </w:pPr>
          </w:p>
        </w:tc>
      </w:tr>
    </w:tbl>
    <w:p w:rsidR="003129B8" w:rsidRDefault="003129B8" w:rsidP="00115631">
      <w:pPr>
        <w:jc w:val="center"/>
        <w:rPr>
          <w:rFonts w:ascii="Times New Roman" w:hAnsi="Times New Roman" w:cs="Times New Roman"/>
          <w:sz w:val="20"/>
          <w:szCs w:val="20"/>
        </w:rPr>
      </w:pPr>
    </w:p>
    <w:sectPr w:rsidR="003129B8" w:rsidSect="00B73972">
      <w:headerReference w:type="default" r:id="rId9"/>
      <w:pgSz w:w="23811" w:h="16838" w:orient="landscape" w:code="8"/>
      <w:pgMar w:top="1134" w:right="1134" w:bottom="0" w:left="1701" w:header="454" w:footer="454" w:gutter="0"/>
      <w:pgNumType w:start="1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2B19" w:rsidRDefault="006F2B19" w:rsidP="00AC74B9">
      <w:pPr>
        <w:spacing w:after="0" w:line="240" w:lineRule="auto"/>
      </w:pPr>
      <w:r>
        <w:separator/>
      </w:r>
    </w:p>
  </w:endnote>
  <w:endnote w:type="continuationSeparator" w:id="0">
    <w:p w:rsidR="006F2B19" w:rsidRDefault="006F2B19" w:rsidP="00AC7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2B19" w:rsidRDefault="006F2B19" w:rsidP="00AC74B9">
      <w:pPr>
        <w:spacing w:after="0" w:line="240" w:lineRule="auto"/>
      </w:pPr>
      <w:r>
        <w:separator/>
      </w:r>
    </w:p>
  </w:footnote>
  <w:footnote w:type="continuationSeparator" w:id="0">
    <w:p w:rsidR="006F2B19" w:rsidRDefault="006F2B19" w:rsidP="00AC74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2304070"/>
      <w:docPartObj>
        <w:docPartGallery w:val="Page Numbers (Top of Page)"/>
        <w:docPartUnique/>
      </w:docPartObj>
    </w:sdtPr>
    <w:sdtEndPr>
      <w:rPr>
        <w:rFonts w:ascii="Times New Roman" w:hAnsi="Times New Roman" w:cs="Times New Roman"/>
        <w:sz w:val="20"/>
        <w:szCs w:val="20"/>
      </w:rPr>
    </w:sdtEndPr>
    <w:sdtContent>
      <w:p w:rsidR="00B73972" w:rsidRPr="00B73972" w:rsidRDefault="00B73972">
        <w:pPr>
          <w:pStyle w:val="a4"/>
          <w:jc w:val="center"/>
          <w:rPr>
            <w:rFonts w:ascii="Times New Roman" w:hAnsi="Times New Roman" w:cs="Times New Roman"/>
            <w:sz w:val="20"/>
            <w:szCs w:val="20"/>
          </w:rPr>
        </w:pPr>
        <w:r w:rsidRPr="00B73972">
          <w:rPr>
            <w:rFonts w:ascii="Times New Roman" w:hAnsi="Times New Roman" w:cs="Times New Roman"/>
            <w:sz w:val="20"/>
            <w:szCs w:val="20"/>
          </w:rPr>
          <w:fldChar w:fldCharType="begin"/>
        </w:r>
        <w:r w:rsidRPr="00B73972">
          <w:rPr>
            <w:rFonts w:ascii="Times New Roman" w:hAnsi="Times New Roman" w:cs="Times New Roman"/>
            <w:sz w:val="20"/>
            <w:szCs w:val="20"/>
          </w:rPr>
          <w:instrText>PAGE   \* MERGEFORMAT</w:instrText>
        </w:r>
        <w:r w:rsidRPr="00B73972">
          <w:rPr>
            <w:rFonts w:ascii="Times New Roman" w:hAnsi="Times New Roman" w:cs="Times New Roman"/>
            <w:sz w:val="20"/>
            <w:szCs w:val="20"/>
          </w:rPr>
          <w:fldChar w:fldCharType="separate"/>
        </w:r>
        <w:r w:rsidR="00EF3E52">
          <w:rPr>
            <w:rFonts w:ascii="Times New Roman" w:hAnsi="Times New Roman" w:cs="Times New Roman"/>
            <w:noProof/>
            <w:sz w:val="20"/>
            <w:szCs w:val="20"/>
          </w:rPr>
          <w:t>10</w:t>
        </w:r>
        <w:r w:rsidRPr="00B73972">
          <w:rPr>
            <w:rFonts w:ascii="Times New Roman" w:hAnsi="Times New Roman" w:cs="Times New Roman"/>
            <w:sz w:val="20"/>
            <w:szCs w:val="20"/>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FB1606D"/>
    <w:multiLevelType w:val="multilevel"/>
    <w:tmpl w:val="98E40E42"/>
    <w:styleLink w:val="21"/>
    <w:lvl w:ilvl="0">
      <w:start w:val="1"/>
      <w:numFmt w:val="bullet"/>
      <w:pStyle w:val="1"/>
      <w:lvlText w:val="•"/>
      <w:lvlJc w:val="left"/>
      <w:pPr>
        <w:tabs>
          <w:tab w:val="num" w:pos="0"/>
        </w:tabs>
        <w:ind w:left="1389" w:hanging="567"/>
      </w:pPr>
      <w:rPr>
        <w:rFonts w:ascii="Times New Roman" w:hAnsi="Times New Roman" w:cs="Times New Roman" w:hint="default"/>
        <w:sz w:val="24"/>
        <w:szCs w:val="24"/>
      </w:rPr>
    </w:lvl>
    <w:lvl w:ilvl="1">
      <w:start w:val="1"/>
      <w:numFmt w:val="lowerLetter"/>
      <w:lvlText w:val="%2)"/>
      <w:lvlJc w:val="left"/>
      <w:pPr>
        <w:tabs>
          <w:tab w:val="num" w:pos="371"/>
        </w:tabs>
        <w:ind w:left="371" w:hanging="360"/>
      </w:pPr>
    </w:lvl>
    <w:lvl w:ilvl="2">
      <w:start w:val="1"/>
      <w:numFmt w:val="lowerRoman"/>
      <w:pStyle w:val="3"/>
      <w:lvlText w:val="%3)"/>
      <w:lvlJc w:val="left"/>
      <w:pPr>
        <w:tabs>
          <w:tab w:val="num" w:pos="731"/>
        </w:tabs>
        <w:ind w:left="731" w:hanging="360"/>
      </w:pPr>
    </w:lvl>
    <w:lvl w:ilvl="3">
      <w:start w:val="1"/>
      <w:numFmt w:val="decimal"/>
      <w:pStyle w:val="4"/>
      <w:lvlText w:val="(%4)"/>
      <w:lvlJc w:val="left"/>
      <w:pPr>
        <w:tabs>
          <w:tab w:val="num" w:pos="1091"/>
        </w:tabs>
        <w:ind w:left="1091" w:hanging="360"/>
      </w:pPr>
    </w:lvl>
    <w:lvl w:ilvl="4">
      <w:start w:val="1"/>
      <w:numFmt w:val="lowerLetter"/>
      <w:pStyle w:val="5"/>
      <w:lvlText w:val="(%5)"/>
      <w:lvlJc w:val="left"/>
      <w:pPr>
        <w:tabs>
          <w:tab w:val="num" w:pos="1451"/>
        </w:tabs>
        <w:ind w:left="1451" w:hanging="360"/>
      </w:pPr>
    </w:lvl>
    <w:lvl w:ilvl="5">
      <w:start w:val="1"/>
      <w:numFmt w:val="lowerRoman"/>
      <w:pStyle w:val="6"/>
      <w:lvlText w:val="(%6)"/>
      <w:lvlJc w:val="left"/>
      <w:pPr>
        <w:tabs>
          <w:tab w:val="num" w:pos="1811"/>
        </w:tabs>
        <w:ind w:left="1811" w:hanging="360"/>
      </w:pPr>
    </w:lvl>
    <w:lvl w:ilvl="6">
      <w:start w:val="1"/>
      <w:numFmt w:val="decimal"/>
      <w:pStyle w:val="7"/>
      <w:lvlText w:val="%7."/>
      <w:lvlJc w:val="left"/>
      <w:pPr>
        <w:tabs>
          <w:tab w:val="num" w:pos="2171"/>
        </w:tabs>
        <w:ind w:left="2171" w:hanging="360"/>
      </w:pPr>
    </w:lvl>
    <w:lvl w:ilvl="7">
      <w:start w:val="1"/>
      <w:numFmt w:val="lowerLetter"/>
      <w:pStyle w:val="8"/>
      <w:lvlText w:val="%8."/>
      <w:lvlJc w:val="left"/>
      <w:pPr>
        <w:tabs>
          <w:tab w:val="num" w:pos="2531"/>
        </w:tabs>
        <w:ind w:left="2531" w:hanging="360"/>
      </w:pPr>
    </w:lvl>
    <w:lvl w:ilvl="8">
      <w:start w:val="1"/>
      <w:numFmt w:val="lowerRoman"/>
      <w:pStyle w:val="9"/>
      <w:lvlText w:val="%9."/>
      <w:lvlJc w:val="left"/>
      <w:pPr>
        <w:tabs>
          <w:tab w:val="num" w:pos="2891"/>
        </w:tabs>
        <w:ind w:left="2891" w:hanging="360"/>
      </w:pPr>
    </w:lvl>
  </w:abstractNum>
  <w:num w:numId="1">
    <w:abstractNumId w:val="0"/>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5C5A"/>
    <w:rsid w:val="00026003"/>
    <w:rsid w:val="00030B7D"/>
    <w:rsid w:val="00045462"/>
    <w:rsid w:val="000458A4"/>
    <w:rsid w:val="00046DDA"/>
    <w:rsid w:val="0006436A"/>
    <w:rsid w:val="00076F8D"/>
    <w:rsid w:val="000776C4"/>
    <w:rsid w:val="000A7851"/>
    <w:rsid w:val="000B0F4B"/>
    <w:rsid w:val="0011415C"/>
    <w:rsid w:val="00115631"/>
    <w:rsid w:val="00154AB4"/>
    <w:rsid w:val="00163E13"/>
    <w:rsid w:val="00173F7C"/>
    <w:rsid w:val="001740AD"/>
    <w:rsid w:val="001904A1"/>
    <w:rsid w:val="00192882"/>
    <w:rsid w:val="001C009D"/>
    <w:rsid w:val="001F3069"/>
    <w:rsid w:val="00200EB8"/>
    <w:rsid w:val="00203429"/>
    <w:rsid w:val="00221260"/>
    <w:rsid w:val="002338F1"/>
    <w:rsid w:val="002403C8"/>
    <w:rsid w:val="00283276"/>
    <w:rsid w:val="002B2EF7"/>
    <w:rsid w:val="003129B8"/>
    <w:rsid w:val="003628ED"/>
    <w:rsid w:val="00381F06"/>
    <w:rsid w:val="00383FA0"/>
    <w:rsid w:val="003E45A9"/>
    <w:rsid w:val="0041032D"/>
    <w:rsid w:val="004300D1"/>
    <w:rsid w:val="00433AD0"/>
    <w:rsid w:val="00435A0D"/>
    <w:rsid w:val="0044268E"/>
    <w:rsid w:val="004518E2"/>
    <w:rsid w:val="004544F8"/>
    <w:rsid w:val="00454A7B"/>
    <w:rsid w:val="004919C2"/>
    <w:rsid w:val="004927B5"/>
    <w:rsid w:val="004B3020"/>
    <w:rsid w:val="00501CFF"/>
    <w:rsid w:val="00502EDA"/>
    <w:rsid w:val="00527CBE"/>
    <w:rsid w:val="00565115"/>
    <w:rsid w:val="005E0A10"/>
    <w:rsid w:val="00617851"/>
    <w:rsid w:val="006261EC"/>
    <w:rsid w:val="006616D0"/>
    <w:rsid w:val="00675025"/>
    <w:rsid w:val="00697647"/>
    <w:rsid w:val="006A4229"/>
    <w:rsid w:val="006F1BD9"/>
    <w:rsid w:val="006F2B19"/>
    <w:rsid w:val="00702670"/>
    <w:rsid w:val="007652EF"/>
    <w:rsid w:val="007B2C81"/>
    <w:rsid w:val="007B4E0D"/>
    <w:rsid w:val="007C70E5"/>
    <w:rsid w:val="007F0590"/>
    <w:rsid w:val="007F18B2"/>
    <w:rsid w:val="007F6966"/>
    <w:rsid w:val="00816AE2"/>
    <w:rsid w:val="00877645"/>
    <w:rsid w:val="009024CE"/>
    <w:rsid w:val="0093366D"/>
    <w:rsid w:val="00941F75"/>
    <w:rsid w:val="009A4B07"/>
    <w:rsid w:val="009B19BD"/>
    <w:rsid w:val="00A37ECB"/>
    <w:rsid w:val="00AA27EE"/>
    <w:rsid w:val="00AC74B9"/>
    <w:rsid w:val="00B1678A"/>
    <w:rsid w:val="00B220FE"/>
    <w:rsid w:val="00B73972"/>
    <w:rsid w:val="00B95754"/>
    <w:rsid w:val="00BA7C47"/>
    <w:rsid w:val="00BB7F60"/>
    <w:rsid w:val="00BD0C84"/>
    <w:rsid w:val="00BE4F68"/>
    <w:rsid w:val="00BF3111"/>
    <w:rsid w:val="00C12DB0"/>
    <w:rsid w:val="00C30DBF"/>
    <w:rsid w:val="00C618FB"/>
    <w:rsid w:val="00C6233F"/>
    <w:rsid w:val="00C66DBA"/>
    <w:rsid w:val="00CB3E21"/>
    <w:rsid w:val="00CB538B"/>
    <w:rsid w:val="00CC1602"/>
    <w:rsid w:val="00CC5230"/>
    <w:rsid w:val="00CC6C87"/>
    <w:rsid w:val="00CE6349"/>
    <w:rsid w:val="00CF682B"/>
    <w:rsid w:val="00D40C40"/>
    <w:rsid w:val="00D75C5A"/>
    <w:rsid w:val="00D80F96"/>
    <w:rsid w:val="00DA76A6"/>
    <w:rsid w:val="00DB1924"/>
    <w:rsid w:val="00DB4C1A"/>
    <w:rsid w:val="00DE58F1"/>
    <w:rsid w:val="00DF4789"/>
    <w:rsid w:val="00E3195D"/>
    <w:rsid w:val="00E44C6A"/>
    <w:rsid w:val="00E75496"/>
    <w:rsid w:val="00E80EC6"/>
    <w:rsid w:val="00EA11CF"/>
    <w:rsid w:val="00EB7F03"/>
    <w:rsid w:val="00EC4AED"/>
    <w:rsid w:val="00EE61E6"/>
    <w:rsid w:val="00EF3E52"/>
    <w:rsid w:val="00F15F13"/>
    <w:rsid w:val="00F3221B"/>
    <w:rsid w:val="00F92CC3"/>
    <w:rsid w:val="00FC068B"/>
    <w:rsid w:val="00FD1541"/>
    <w:rsid w:val="00FD7563"/>
    <w:rsid w:val="00FE13B9"/>
    <w:rsid w:val="00FE6E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C7E1B9B-FC65-4D08-B7CC-61FF18F05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678A"/>
  </w:style>
  <w:style w:type="paragraph" w:styleId="1">
    <w:name w:val="heading 1"/>
    <w:aliases w:val="Знак Знак,новая страница,Заголовок 1 Знак1 Знак2,Заголовок 1 Знак1 Знак Знак2,Заголовок 1 Знак1 Знак3,Заголовок 1 Знак Знак2,Заголовок 1 Знак1 Знак1 Знак,Заголовок 1 Знак Знак Знак1 Знак,Раздел,Заголовок А,Заголовок к1,ё,р,З"/>
    <w:basedOn w:val="a"/>
    <w:next w:val="a"/>
    <w:link w:val="11"/>
    <w:autoRedefine/>
    <w:qFormat/>
    <w:rsid w:val="00115631"/>
    <w:pPr>
      <w:keepNext/>
      <w:keepLines/>
      <w:numPr>
        <w:numId w:val="1"/>
      </w:numPr>
      <w:spacing w:before="240" w:after="0" w:line="240" w:lineRule="auto"/>
      <w:ind w:left="0" w:firstLine="0"/>
      <w:outlineLvl w:val="0"/>
    </w:pPr>
    <w:rPr>
      <w:rFonts w:asciiTheme="majorHAnsi" w:eastAsiaTheme="majorEastAsia" w:hAnsiTheme="majorHAnsi" w:cstheme="majorBidi"/>
      <w:color w:val="2E74B5" w:themeColor="accent1" w:themeShade="BF"/>
      <w:sz w:val="32"/>
      <w:szCs w:val="32"/>
      <w:lang w:eastAsia="zh-CN"/>
    </w:rPr>
  </w:style>
  <w:style w:type="paragraph" w:styleId="2">
    <w:name w:val="heading 2"/>
    <w:basedOn w:val="a"/>
    <w:next w:val="a"/>
    <w:link w:val="210"/>
    <w:autoRedefine/>
    <w:unhideWhenUsed/>
    <w:qFormat/>
    <w:rsid w:val="00115631"/>
    <w:pPr>
      <w:keepNext/>
      <w:keepLines/>
      <w:spacing w:before="40" w:after="0" w:line="240" w:lineRule="auto"/>
      <w:jc w:val="center"/>
      <w:outlineLvl w:val="1"/>
    </w:pPr>
    <w:rPr>
      <w:rFonts w:ascii="Times New Roman" w:eastAsiaTheme="majorEastAsia" w:hAnsi="Times New Roman" w:cs="Times New Roman"/>
      <w:sz w:val="24"/>
      <w:szCs w:val="24"/>
      <w:lang w:eastAsia="zh-CN"/>
    </w:rPr>
  </w:style>
  <w:style w:type="paragraph" w:styleId="3">
    <w:name w:val="heading 3"/>
    <w:basedOn w:val="a"/>
    <w:next w:val="a"/>
    <w:link w:val="30"/>
    <w:autoRedefine/>
    <w:semiHidden/>
    <w:unhideWhenUsed/>
    <w:qFormat/>
    <w:rsid w:val="00115631"/>
    <w:pPr>
      <w:keepNext/>
      <w:keepLines/>
      <w:numPr>
        <w:ilvl w:val="2"/>
        <w:numId w:val="1"/>
      </w:numPr>
      <w:spacing w:before="40" w:after="0" w:line="240" w:lineRule="auto"/>
      <w:ind w:hanging="432"/>
      <w:outlineLvl w:val="2"/>
    </w:pPr>
    <w:rPr>
      <w:rFonts w:asciiTheme="majorHAnsi" w:eastAsiaTheme="majorEastAsia" w:hAnsiTheme="majorHAnsi" w:cstheme="majorBidi"/>
      <w:color w:val="1F4D78" w:themeColor="accent1" w:themeShade="7F"/>
      <w:sz w:val="24"/>
      <w:szCs w:val="24"/>
      <w:lang w:eastAsia="zh-CN"/>
    </w:rPr>
  </w:style>
  <w:style w:type="paragraph" w:styleId="4">
    <w:name w:val="heading 4"/>
    <w:basedOn w:val="a"/>
    <w:next w:val="a"/>
    <w:link w:val="40"/>
    <w:semiHidden/>
    <w:unhideWhenUsed/>
    <w:qFormat/>
    <w:rsid w:val="00115631"/>
    <w:pPr>
      <w:keepNext/>
      <w:keepLines/>
      <w:numPr>
        <w:ilvl w:val="3"/>
        <w:numId w:val="1"/>
      </w:numPr>
      <w:spacing w:before="40" w:after="0" w:line="240" w:lineRule="auto"/>
      <w:ind w:left="864" w:hanging="144"/>
      <w:outlineLvl w:val="3"/>
    </w:pPr>
    <w:rPr>
      <w:rFonts w:asciiTheme="majorHAnsi" w:eastAsiaTheme="majorEastAsia" w:hAnsiTheme="majorHAnsi" w:cstheme="majorBidi"/>
      <w:i/>
      <w:iCs/>
      <w:color w:val="2E74B5" w:themeColor="accent1" w:themeShade="BF"/>
      <w:sz w:val="24"/>
      <w:szCs w:val="24"/>
      <w:lang w:eastAsia="zh-CN"/>
    </w:rPr>
  </w:style>
  <w:style w:type="paragraph" w:styleId="5">
    <w:name w:val="heading 5"/>
    <w:basedOn w:val="a"/>
    <w:next w:val="a"/>
    <w:link w:val="50"/>
    <w:semiHidden/>
    <w:unhideWhenUsed/>
    <w:qFormat/>
    <w:rsid w:val="00115631"/>
    <w:pPr>
      <w:keepNext/>
      <w:keepLines/>
      <w:numPr>
        <w:ilvl w:val="4"/>
        <w:numId w:val="1"/>
      </w:numPr>
      <w:spacing w:before="40" w:after="0" w:line="240" w:lineRule="auto"/>
      <w:ind w:left="1008" w:hanging="432"/>
      <w:outlineLvl w:val="4"/>
    </w:pPr>
    <w:rPr>
      <w:rFonts w:asciiTheme="majorHAnsi" w:eastAsiaTheme="majorEastAsia" w:hAnsiTheme="majorHAnsi" w:cstheme="majorBidi"/>
      <w:color w:val="2E74B5" w:themeColor="accent1" w:themeShade="BF"/>
      <w:sz w:val="24"/>
      <w:szCs w:val="24"/>
      <w:lang w:eastAsia="zh-CN"/>
    </w:rPr>
  </w:style>
  <w:style w:type="paragraph" w:styleId="6">
    <w:name w:val="heading 6"/>
    <w:basedOn w:val="a"/>
    <w:next w:val="a"/>
    <w:link w:val="60"/>
    <w:semiHidden/>
    <w:unhideWhenUsed/>
    <w:qFormat/>
    <w:rsid w:val="00115631"/>
    <w:pPr>
      <w:keepNext/>
      <w:keepLines/>
      <w:numPr>
        <w:ilvl w:val="5"/>
        <w:numId w:val="1"/>
      </w:numPr>
      <w:spacing w:before="40" w:after="0" w:line="240" w:lineRule="auto"/>
      <w:ind w:left="1152" w:hanging="432"/>
      <w:outlineLvl w:val="5"/>
    </w:pPr>
    <w:rPr>
      <w:rFonts w:asciiTheme="majorHAnsi" w:eastAsiaTheme="majorEastAsia" w:hAnsiTheme="majorHAnsi" w:cstheme="majorBidi"/>
      <w:color w:val="1F4D78" w:themeColor="accent1" w:themeShade="7F"/>
      <w:sz w:val="24"/>
      <w:szCs w:val="24"/>
      <w:lang w:eastAsia="zh-CN"/>
    </w:rPr>
  </w:style>
  <w:style w:type="paragraph" w:styleId="7">
    <w:name w:val="heading 7"/>
    <w:basedOn w:val="a"/>
    <w:next w:val="a"/>
    <w:link w:val="70"/>
    <w:semiHidden/>
    <w:unhideWhenUsed/>
    <w:qFormat/>
    <w:rsid w:val="00115631"/>
    <w:pPr>
      <w:keepNext/>
      <w:keepLines/>
      <w:numPr>
        <w:ilvl w:val="6"/>
        <w:numId w:val="1"/>
      </w:numPr>
      <w:tabs>
        <w:tab w:val="clear" w:pos="2171"/>
      </w:tabs>
      <w:spacing w:before="40" w:after="0" w:line="240" w:lineRule="auto"/>
      <w:ind w:left="0" w:firstLine="0"/>
      <w:outlineLvl w:val="6"/>
    </w:pPr>
    <w:rPr>
      <w:rFonts w:asciiTheme="majorHAnsi" w:eastAsiaTheme="majorEastAsia" w:hAnsiTheme="majorHAnsi" w:cstheme="majorBidi"/>
      <w:i/>
      <w:iCs/>
      <w:color w:val="1F4D78" w:themeColor="accent1" w:themeShade="7F"/>
      <w:sz w:val="24"/>
      <w:szCs w:val="24"/>
      <w:lang w:eastAsia="zh-CN"/>
    </w:rPr>
  </w:style>
  <w:style w:type="paragraph" w:styleId="8">
    <w:name w:val="heading 8"/>
    <w:basedOn w:val="a"/>
    <w:next w:val="a"/>
    <w:link w:val="80"/>
    <w:semiHidden/>
    <w:unhideWhenUsed/>
    <w:qFormat/>
    <w:rsid w:val="00115631"/>
    <w:pPr>
      <w:keepNext/>
      <w:keepLines/>
      <w:numPr>
        <w:ilvl w:val="7"/>
        <w:numId w:val="1"/>
      </w:numPr>
      <w:spacing w:before="40" w:after="0" w:line="240" w:lineRule="auto"/>
      <w:ind w:left="1440" w:hanging="432"/>
      <w:outlineLvl w:val="7"/>
    </w:pPr>
    <w:rPr>
      <w:rFonts w:asciiTheme="majorHAnsi" w:eastAsiaTheme="majorEastAsia" w:hAnsiTheme="majorHAnsi" w:cstheme="majorBidi"/>
      <w:color w:val="272727" w:themeColor="text1" w:themeTint="D8"/>
      <w:sz w:val="21"/>
      <w:szCs w:val="21"/>
      <w:lang w:eastAsia="zh-CN"/>
    </w:rPr>
  </w:style>
  <w:style w:type="paragraph" w:styleId="9">
    <w:name w:val="heading 9"/>
    <w:basedOn w:val="a"/>
    <w:next w:val="a"/>
    <w:link w:val="90"/>
    <w:semiHidden/>
    <w:unhideWhenUsed/>
    <w:qFormat/>
    <w:rsid w:val="00115631"/>
    <w:pPr>
      <w:keepNext/>
      <w:keepLines/>
      <w:numPr>
        <w:ilvl w:val="8"/>
        <w:numId w:val="1"/>
      </w:numPr>
      <w:tabs>
        <w:tab w:val="clear" w:pos="2891"/>
      </w:tabs>
      <w:spacing w:before="40" w:after="0" w:line="240" w:lineRule="auto"/>
      <w:ind w:left="0" w:firstLine="0"/>
      <w:outlineLvl w:val="8"/>
    </w:pPr>
    <w:rPr>
      <w:rFonts w:asciiTheme="majorHAnsi" w:eastAsiaTheme="majorEastAsia" w:hAnsiTheme="majorHAnsi" w:cstheme="majorBidi"/>
      <w:i/>
      <w:iCs/>
      <w:color w:val="272727" w:themeColor="text1" w:themeTint="D8"/>
      <w:sz w:val="21"/>
      <w:szCs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83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AC74B9"/>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AC74B9"/>
  </w:style>
  <w:style w:type="paragraph" w:styleId="a6">
    <w:name w:val="footer"/>
    <w:basedOn w:val="a"/>
    <w:link w:val="a7"/>
    <w:uiPriority w:val="99"/>
    <w:unhideWhenUsed/>
    <w:rsid w:val="00AC74B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C74B9"/>
  </w:style>
  <w:style w:type="paragraph" w:styleId="a8">
    <w:name w:val="Balloon Text"/>
    <w:basedOn w:val="a"/>
    <w:link w:val="a9"/>
    <w:uiPriority w:val="99"/>
    <w:semiHidden/>
    <w:unhideWhenUsed/>
    <w:rsid w:val="00FE6E1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FE6E12"/>
    <w:rPr>
      <w:rFonts w:ascii="Segoe UI" w:hAnsi="Segoe UI" w:cs="Segoe UI"/>
      <w:sz w:val="18"/>
      <w:szCs w:val="18"/>
    </w:rPr>
  </w:style>
  <w:style w:type="character" w:customStyle="1" w:styleId="10">
    <w:name w:val="Заголовок 1 Знак"/>
    <w:aliases w:val="Знак Знак Знак,новая страница Знак,Заголовок 1 Знак1 Знак2 Знак,Заголовок 1 Знак1 Знак Знак2 Знак,Заголовок 1 Знак1 Знак3 Знак,Заголовок 1 Знак Знак2 Знак,Заголовок 1 Знак1 Знак1 Знак Знак,Заголовок 1 Знак Знак Знак1 Знак Знак,ё Знак"/>
    <w:basedOn w:val="a0"/>
    <w:rsid w:val="00115631"/>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uiPriority w:val="9"/>
    <w:semiHidden/>
    <w:rsid w:val="00115631"/>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semiHidden/>
    <w:rsid w:val="00115631"/>
    <w:rPr>
      <w:rFonts w:asciiTheme="majorHAnsi" w:eastAsiaTheme="majorEastAsia" w:hAnsiTheme="majorHAnsi" w:cstheme="majorBidi"/>
      <w:color w:val="1F4D78" w:themeColor="accent1" w:themeShade="7F"/>
      <w:sz w:val="24"/>
      <w:szCs w:val="24"/>
      <w:lang w:eastAsia="zh-CN"/>
    </w:rPr>
  </w:style>
  <w:style w:type="character" w:customStyle="1" w:styleId="40">
    <w:name w:val="Заголовок 4 Знак"/>
    <w:basedOn w:val="a0"/>
    <w:link w:val="4"/>
    <w:semiHidden/>
    <w:rsid w:val="00115631"/>
    <w:rPr>
      <w:rFonts w:asciiTheme="majorHAnsi" w:eastAsiaTheme="majorEastAsia" w:hAnsiTheme="majorHAnsi" w:cstheme="majorBidi"/>
      <w:i/>
      <w:iCs/>
      <w:color w:val="2E74B5" w:themeColor="accent1" w:themeShade="BF"/>
      <w:sz w:val="24"/>
      <w:szCs w:val="24"/>
      <w:lang w:eastAsia="zh-CN"/>
    </w:rPr>
  </w:style>
  <w:style w:type="character" w:customStyle="1" w:styleId="50">
    <w:name w:val="Заголовок 5 Знак"/>
    <w:basedOn w:val="a0"/>
    <w:link w:val="5"/>
    <w:semiHidden/>
    <w:rsid w:val="00115631"/>
    <w:rPr>
      <w:rFonts w:asciiTheme="majorHAnsi" w:eastAsiaTheme="majorEastAsia" w:hAnsiTheme="majorHAnsi" w:cstheme="majorBidi"/>
      <w:color w:val="2E74B5" w:themeColor="accent1" w:themeShade="BF"/>
      <w:sz w:val="24"/>
      <w:szCs w:val="24"/>
      <w:lang w:eastAsia="zh-CN"/>
    </w:rPr>
  </w:style>
  <w:style w:type="character" w:customStyle="1" w:styleId="60">
    <w:name w:val="Заголовок 6 Знак"/>
    <w:basedOn w:val="a0"/>
    <w:link w:val="6"/>
    <w:semiHidden/>
    <w:rsid w:val="00115631"/>
    <w:rPr>
      <w:rFonts w:asciiTheme="majorHAnsi" w:eastAsiaTheme="majorEastAsia" w:hAnsiTheme="majorHAnsi" w:cstheme="majorBidi"/>
      <w:color w:val="1F4D78" w:themeColor="accent1" w:themeShade="7F"/>
      <w:sz w:val="24"/>
      <w:szCs w:val="24"/>
      <w:lang w:eastAsia="zh-CN"/>
    </w:rPr>
  </w:style>
  <w:style w:type="character" w:customStyle="1" w:styleId="70">
    <w:name w:val="Заголовок 7 Знак"/>
    <w:basedOn w:val="a0"/>
    <w:link w:val="7"/>
    <w:semiHidden/>
    <w:rsid w:val="00115631"/>
    <w:rPr>
      <w:rFonts w:asciiTheme="majorHAnsi" w:eastAsiaTheme="majorEastAsia" w:hAnsiTheme="majorHAnsi" w:cstheme="majorBidi"/>
      <w:i/>
      <w:iCs/>
      <w:color w:val="1F4D78" w:themeColor="accent1" w:themeShade="7F"/>
      <w:sz w:val="24"/>
      <w:szCs w:val="24"/>
      <w:lang w:eastAsia="zh-CN"/>
    </w:rPr>
  </w:style>
  <w:style w:type="character" w:customStyle="1" w:styleId="80">
    <w:name w:val="Заголовок 8 Знак"/>
    <w:basedOn w:val="a0"/>
    <w:link w:val="8"/>
    <w:semiHidden/>
    <w:rsid w:val="00115631"/>
    <w:rPr>
      <w:rFonts w:asciiTheme="majorHAnsi" w:eastAsiaTheme="majorEastAsia" w:hAnsiTheme="majorHAnsi" w:cstheme="majorBidi"/>
      <w:color w:val="272727" w:themeColor="text1" w:themeTint="D8"/>
      <w:sz w:val="21"/>
      <w:szCs w:val="21"/>
      <w:lang w:eastAsia="zh-CN"/>
    </w:rPr>
  </w:style>
  <w:style w:type="character" w:customStyle="1" w:styleId="90">
    <w:name w:val="Заголовок 9 Знак"/>
    <w:basedOn w:val="a0"/>
    <w:link w:val="9"/>
    <w:semiHidden/>
    <w:rsid w:val="00115631"/>
    <w:rPr>
      <w:rFonts w:asciiTheme="majorHAnsi" w:eastAsiaTheme="majorEastAsia" w:hAnsiTheme="majorHAnsi" w:cstheme="majorBidi"/>
      <w:i/>
      <w:iCs/>
      <w:color w:val="272727" w:themeColor="text1" w:themeTint="D8"/>
      <w:sz w:val="21"/>
      <w:szCs w:val="21"/>
      <w:lang w:eastAsia="zh-CN"/>
    </w:rPr>
  </w:style>
  <w:style w:type="character" w:customStyle="1" w:styleId="11">
    <w:name w:val="Заголовок 1 Знак1"/>
    <w:aliases w:val="Знак Знак Знак1,новая страница Знак1,Заголовок 1 Знак1 Знак2 Знак1,Заголовок 1 Знак1 Знак Знак2 Знак1,Заголовок 1 Знак1 Знак3 Знак1,Заголовок 1 Знак Знак2 Знак1,Заголовок 1 Знак1 Знак1 Знак Знак1,Заголовок 1 Знак Знак Знак1 Знак Знак1"/>
    <w:link w:val="1"/>
    <w:locked/>
    <w:rsid w:val="00115631"/>
    <w:rPr>
      <w:rFonts w:asciiTheme="majorHAnsi" w:eastAsiaTheme="majorEastAsia" w:hAnsiTheme="majorHAnsi" w:cstheme="majorBidi"/>
      <w:color w:val="2E74B5" w:themeColor="accent1" w:themeShade="BF"/>
      <w:sz w:val="32"/>
      <w:szCs w:val="32"/>
      <w:lang w:eastAsia="zh-CN"/>
    </w:rPr>
  </w:style>
  <w:style w:type="character" w:styleId="aa">
    <w:name w:val="Strong"/>
    <w:uiPriority w:val="22"/>
    <w:qFormat/>
    <w:rsid w:val="00115631"/>
    <w:rPr>
      <w:b/>
      <w:bCs/>
      <w:lang w:val="ru-RU"/>
    </w:rPr>
  </w:style>
  <w:style w:type="paragraph" w:customStyle="1" w:styleId="msonormal0">
    <w:name w:val="msonormal"/>
    <w:basedOn w:val="a"/>
    <w:rsid w:val="001156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Body Text"/>
    <w:basedOn w:val="a"/>
    <w:link w:val="ac"/>
    <w:uiPriority w:val="99"/>
    <w:semiHidden/>
    <w:unhideWhenUsed/>
    <w:rsid w:val="00115631"/>
    <w:pPr>
      <w:spacing w:after="120" w:line="240" w:lineRule="auto"/>
    </w:pPr>
    <w:rPr>
      <w:rFonts w:ascii="Times New Roman" w:eastAsia="SimSun" w:hAnsi="Times New Roman" w:cs="Times New Roman"/>
      <w:sz w:val="24"/>
      <w:szCs w:val="24"/>
      <w:lang w:eastAsia="zh-CN"/>
    </w:rPr>
  </w:style>
  <w:style w:type="character" w:customStyle="1" w:styleId="ac">
    <w:name w:val="Основной текст Знак"/>
    <w:basedOn w:val="a0"/>
    <w:link w:val="ab"/>
    <w:uiPriority w:val="99"/>
    <w:semiHidden/>
    <w:rsid w:val="00115631"/>
    <w:rPr>
      <w:rFonts w:ascii="Times New Roman" w:eastAsia="SimSun" w:hAnsi="Times New Roman" w:cs="Times New Roman"/>
      <w:sz w:val="24"/>
      <w:szCs w:val="24"/>
      <w:lang w:eastAsia="zh-CN"/>
    </w:rPr>
  </w:style>
  <w:style w:type="paragraph" w:styleId="ad">
    <w:name w:val="Block Text"/>
    <w:basedOn w:val="a"/>
    <w:semiHidden/>
    <w:unhideWhenUsed/>
    <w:rsid w:val="00115631"/>
    <w:pPr>
      <w:tabs>
        <w:tab w:val="left" w:pos="10440"/>
      </w:tabs>
      <w:spacing w:before="120" w:after="0" w:line="240" w:lineRule="auto"/>
      <w:ind w:left="360" w:right="333"/>
      <w:jc w:val="both"/>
    </w:pPr>
    <w:rPr>
      <w:rFonts w:ascii="Times New Roman" w:eastAsia="Times New Roman" w:hAnsi="Times New Roman" w:cs="Times New Roman"/>
      <w:b/>
      <w:bCs/>
      <w:sz w:val="24"/>
      <w:szCs w:val="24"/>
      <w:lang w:eastAsia="ru-RU"/>
    </w:rPr>
  </w:style>
  <w:style w:type="character" w:customStyle="1" w:styleId="ae">
    <w:name w:val="Текст Знак"/>
    <w:aliases w:val="Текст Знак2 Знак,Plain Text Char Знак Знак Знак,Plain Text Char Знак Знак1,Текст Dos Знак,Знак Знак Знак Знак Знак Знак Знак Знак Знак,Знак Знак Знак Знак Знак Знак Знак Знак1 Знак1,Знак Знак Знак Знак Знак Знак Знак Знак2"/>
    <w:basedOn w:val="a0"/>
    <w:link w:val="af"/>
    <w:semiHidden/>
    <w:locked/>
    <w:rsid w:val="00115631"/>
    <w:rPr>
      <w:rFonts w:ascii="Courier New" w:eastAsia="Times New Roman" w:hAnsi="Courier New" w:cs="Courier New"/>
    </w:rPr>
  </w:style>
  <w:style w:type="paragraph" w:styleId="af">
    <w:name w:val="Plain Text"/>
    <w:aliases w:val="Текст Знак2,Plain Text Char Знак Знак,Plain Text Char Знак,Текст Dos,Знак Знак Знак Знак Знак Знак Знак Знак,Знак Знак Знак Знак Знак Знак Знак Знак1,Знак Знак Знак Знак Знак Знак Знак Знак2 Знак Знак Знак Знак,Знак Знак Знак Знак Знак Знак Знак"/>
    <w:basedOn w:val="a"/>
    <w:link w:val="ae"/>
    <w:semiHidden/>
    <w:unhideWhenUsed/>
    <w:qFormat/>
    <w:rsid w:val="00115631"/>
    <w:pPr>
      <w:spacing w:after="0" w:line="240" w:lineRule="auto"/>
    </w:pPr>
    <w:rPr>
      <w:rFonts w:ascii="Courier New" w:eastAsia="Times New Roman" w:hAnsi="Courier New" w:cs="Courier New"/>
    </w:rPr>
  </w:style>
  <w:style w:type="character" w:customStyle="1" w:styleId="12">
    <w:name w:val="Текст Знак1"/>
    <w:aliases w:val="Текст Знак2 Знак1,Plain Text Char Знак Знак Знак1,Plain Text Char Знак Знак2,Текст Dos Знак1,Знак Знак Знак Знак Знак Знак Знак Знак Знак1,Знак Знак Знак Знак Знак Знак Знак Знак1 Знак,Знак Знак Знак Знак Знак Знак Знак Знак3"/>
    <w:basedOn w:val="a0"/>
    <w:semiHidden/>
    <w:rsid w:val="00115631"/>
    <w:rPr>
      <w:rFonts w:ascii="Consolas" w:hAnsi="Consolas"/>
      <w:sz w:val="21"/>
      <w:szCs w:val="21"/>
    </w:rPr>
  </w:style>
  <w:style w:type="paragraph" w:customStyle="1" w:styleId="af0">
    <w:name w:val="База заголовка"/>
    <w:basedOn w:val="a"/>
    <w:next w:val="ab"/>
    <w:rsid w:val="00115631"/>
    <w:pPr>
      <w:keepNext/>
      <w:keepLines/>
      <w:spacing w:before="140" w:after="0" w:line="220" w:lineRule="atLeast"/>
      <w:ind w:left="1080" w:firstLine="709"/>
      <w:jc w:val="both"/>
    </w:pPr>
    <w:rPr>
      <w:rFonts w:ascii="Arial" w:eastAsia="Times New Roman" w:hAnsi="Arial" w:cs="Arial"/>
      <w:spacing w:val="-4"/>
      <w:kern w:val="2"/>
      <w:lang w:eastAsia="ar-SA"/>
    </w:rPr>
  </w:style>
  <w:style w:type="paragraph" w:customStyle="1" w:styleId="ConsNormal">
    <w:name w:val="ConsNormal"/>
    <w:rsid w:val="00115631"/>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Twordizme">
    <w:name w:val="Tword_izme"/>
    <w:basedOn w:val="a"/>
    <w:rsid w:val="00115631"/>
    <w:pPr>
      <w:spacing w:after="0" w:line="240" w:lineRule="auto"/>
      <w:jc w:val="center"/>
    </w:pPr>
    <w:rPr>
      <w:rFonts w:ascii="Arial" w:eastAsia="Times New Roman" w:hAnsi="Arial" w:cs="Times New Roman"/>
      <w:i/>
      <w:sz w:val="16"/>
      <w:szCs w:val="20"/>
      <w:lang w:eastAsia="ru-RU"/>
    </w:rPr>
  </w:style>
  <w:style w:type="paragraph" w:customStyle="1" w:styleId="Twordfami">
    <w:name w:val="Tword_fami"/>
    <w:basedOn w:val="a"/>
    <w:rsid w:val="00115631"/>
    <w:pPr>
      <w:spacing w:after="0" w:line="240" w:lineRule="auto"/>
    </w:pPr>
    <w:rPr>
      <w:rFonts w:ascii="Arial" w:eastAsia="Times New Roman" w:hAnsi="Arial" w:cs="Arial"/>
      <w:i/>
      <w:sz w:val="18"/>
      <w:szCs w:val="20"/>
      <w:lang w:eastAsia="ru-RU"/>
    </w:rPr>
  </w:style>
  <w:style w:type="character" w:customStyle="1" w:styleId="TworddateChar">
    <w:name w:val="Tword_date Char"/>
    <w:link w:val="Tworddate"/>
    <w:locked/>
    <w:rsid w:val="00115631"/>
    <w:rPr>
      <w:rFonts w:ascii="Arial Narrow" w:eastAsia="Times New Roman" w:hAnsi="Arial Narrow"/>
      <w:i/>
      <w:sz w:val="16"/>
    </w:rPr>
  </w:style>
  <w:style w:type="paragraph" w:customStyle="1" w:styleId="Tworddate">
    <w:name w:val="Tword_date"/>
    <w:basedOn w:val="a"/>
    <w:link w:val="TworddateChar"/>
    <w:rsid w:val="00115631"/>
    <w:pPr>
      <w:spacing w:after="0" w:line="240" w:lineRule="auto"/>
      <w:jc w:val="center"/>
    </w:pPr>
    <w:rPr>
      <w:rFonts w:ascii="Arial Narrow" w:eastAsia="Times New Roman" w:hAnsi="Arial Narrow"/>
      <w:i/>
      <w:sz w:val="16"/>
    </w:rPr>
  </w:style>
  <w:style w:type="paragraph" w:customStyle="1" w:styleId="Twordpage">
    <w:name w:val="Tword_page"/>
    <w:basedOn w:val="a"/>
    <w:rsid w:val="00115631"/>
    <w:pPr>
      <w:spacing w:after="0" w:line="240" w:lineRule="auto"/>
      <w:jc w:val="center"/>
    </w:pPr>
    <w:rPr>
      <w:rFonts w:ascii="Arial" w:eastAsia="Times New Roman" w:hAnsi="Arial" w:cs="Times New Roman"/>
      <w:i/>
      <w:sz w:val="18"/>
      <w:szCs w:val="20"/>
      <w:lang w:eastAsia="ru-RU"/>
    </w:rPr>
  </w:style>
  <w:style w:type="paragraph" w:customStyle="1" w:styleId="Twordaddfield">
    <w:name w:val="Tword_add_field"/>
    <w:basedOn w:val="a"/>
    <w:rsid w:val="00115631"/>
    <w:pPr>
      <w:spacing w:after="0" w:line="240" w:lineRule="auto"/>
      <w:jc w:val="center"/>
    </w:pPr>
    <w:rPr>
      <w:rFonts w:ascii="Arial" w:eastAsia="Times New Roman" w:hAnsi="Arial" w:cs="Arial"/>
      <w:i/>
      <w:sz w:val="18"/>
      <w:szCs w:val="20"/>
      <w:lang w:eastAsia="ru-RU"/>
    </w:rPr>
  </w:style>
  <w:style w:type="paragraph" w:customStyle="1" w:styleId="Twordaddfielddate">
    <w:name w:val="Tword_add_field_date"/>
    <w:basedOn w:val="a"/>
    <w:rsid w:val="00115631"/>
    <w:pPr>
      <w:spacing w:after="0" w:line="240" w:lineRule="auto"/>
      <w:jc w:val="right"/>
    </w:pPr>
    <w:rPr>
      <w:rFonts w:ascii="Arial" w:eastAsia="Times New Roman" w:hAnsi="Arial" w:cs="Times New Roman"/>
      <w:i/>
      <w:sz w:val="20"/>
      <w:szCs w:val="20"/>
      <w:lang w:eastAsia="ru-RU"/>
    </w:rPr>
  </w:style>
  <w:style w:type="character" w:customStyle="1" w:styleId="210">
    <w:name w:val="Заголовок 2 Знак1"/>
    <w:link w:val="2"/>
    <w:locked/>
    <w:rsid w:val="00115631"/>
    <w:rPr>
      <w:rFonts w:ascii="Times New Roman" w:eastAsiaTheme="majorEastAsia" w:hAnsi="Times New Roman" w:cs="Times New Roman"/>
      <w:sz w:val="24"/>
      <w:szCs w:val="24"/>
      <w:lang w:eastAsia="zh-CN"/>
    </w:rPr>
  </w:style>
  <w:style w:type="character" w:customStyle="1" w:styleId="13">
    <w:name w:val="Нижний колонтитул Знак1"/>
    <w:uiPriority w:val="99"/>
    <w:semiHidden/>
    <w:locked/>
    <w:rsid w:val="00115631"/>
    <w:rPr>
      <w:rFonts w:ascii="Times New Roman" w:eastAsia="SimSun" w:hAnsi="Times New Roman" w:cs="Times New Roman"/>
      <w:sz w:val="24"/>
      <w:szCs w:val="24"/>
      <w:lang w:eastAsia="zh-CN"/>
    </w:rPr>
  </w:style>
  <w:style w:type="character" w:customStyle="1" w:styleId="14">
    <w:name w:val="Верхний колонтитул Знак1"/>
    <w:uiPriority w:val="99"/>
    <w:semiHidden/>
    <w:locked/>
    <w:rsid w:val="00115631"/>
    <w:rPr>
      <w:rFonts w:ascii="Times New Roman" w:eastAsia="Times New Roman" w:hAnsi="Times New Roman" w:cs="Times New Roman"/>
      <w:sz w:val="24"/>
      <w:szCs w:val="24"/>
      <w:lang w:eastAsia="ru-RU"/>
    </w:rPr>
  </w:style>
  <w:style w:type="numbering" w:customStyle="1" w:styleId="21">
    <w:name w:val="Статья / Раздел21"/>
    <w:rsid w:val="00115631"/>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354703">
      <w:bodyDiv w:val="1"/>
      <w:marLeft w:val="0"/>
      <w:marRight w:val="0"/>
      <w:marTop w:val="0"/>
      <w:marBottom w:val="0"/>
      <w:divBdr>
        <w:top w:val="none" w:sz="0" w:space="0" w:color="auto"/>
        <w:left w:val="none" w:sz="0" w:space="0" w:color="auto"/>
        <w:bottom w:val="none" w:sz="0" w:space="0" w:color="auto"/>
        <w:right w:val="none" w:sz="0" w:space="0" w:color="auto"/>
      </w:divBdr>
    </w:div>
    <w:div w:id="1380207589">
      <w:bodyDiv w:val="1"/>
      <w:marLeft w:val="0"/>
      <w:marRight w:val="0"/>
      <w:marTop w:val="0"/>
      <w:marBottom w:val="0"/>
      <w:divBdr>
        <w:top w:val="none" w:sz="0" w:space="0" w:color="auto"/>
        <w:left w:val="none" w:sz="0" w:space="0" w:color="auto"/>
        <w:bottom w:val="none" w:sz="0" w:space="0" w:color="auto"/>
        <w:right w:val="none" w:sz="0" w:space="0" w:color="auto"/>
      </w:divBdr>
    </w:div>
    <w:div w:id="1762950213">
      <w:bodyDiv w:val="1"/>
      <w:marLeft w:val="0"/>
      <w:marRight w:val="0"/>
      <w:marTop w:val="0"/>
      <w:marBottom w:val="0"/>
      <w:divBdr>
        <w:top w:val="none" w:sz="0" w:space="0" w:color="auto"/>
        <w:left w:val="none" w:sz="0" w:space="0" w:color="auto"/>
        <w:bottom w:val="none" w:sz="0" w:space="0" w:color="auto"/>
        <w:right w:val="none" w:sz="0" w:space="0" w:color="auto"/>
      </w:divBdr>
    </w:div>
    <w:div w:id="1845632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77A58B-AFEF-4068-AF21-027E36940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1869</Words>
  <Characters>10658</Characters>
  <Application>Microsoft Office Word</Application>
  <DocSecurity>0</DocSecurity>
  <Lines>88</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Кильдибекова Марина Васильевна</dc:creator>
  <cp:keywords/>
  <dc:description/>
  <cp:lastModifiedBy>Гордеев Сергей Викторович</cp:lastModifiedBy>
  <cp:revision>2</cp:revision>
  <cp:lastPrinted>2025-04-24T16:26:00Z</cp:lastPrinted>
  <dcterms:created xsi:type="dcterms:W3CDTF">2025-04-30T06:58:00Z</dcterms:created>
  <dcterms:modified xsi:type="dcterms:W3CDTF">2025-04-30T06:58:00Z</dcterms:modified>
</cp:coreProperties>
</file>